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7681E" w:rsidRPr="00FA3ACE" w:rsidRDefault="0057681E" w:rsidP="00BA434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C6671" w:rsidRPr="00FD285B" w:rsidRDefault="00DC6671" w:rsidP="006537E2">
      <w:pPr>
        <w:pStyle w:val="NormalWeb"/>
        <w:spacing w:before="0" w:beforeAutospacing="0" w:after="0" w:line="276" w:lineRule="auto"/>
        <w:jc w:val="center"/>
        <w:rPr>
          <w:rFonts w:ascii="Arial" w:hAnsi="Arial" w:cs="Arial"/>
          <w:b/>
          <w:sz w:val="22"/>
          <w:szCs w:val="22"/>
          <w:lang w:val="es-CO"/>
        </w:rPr>
      </w:pPr>
      <w:r w:rsidRPr="00FD285B">
        <w:rPr>
          <w:rFonts w:ascii="Arial" w:hAnsi="Arial" w:cs="Arial"/>
          <w:b/>
          <w:sz w:val="22"/>
          <w:szCs w:val="22"/>
          <w:lang w:val="es-CO"/>
        </w:rPr>
        <w:t>FICHA T</w:t>
      </w:r>
      <w:r w:rsidRPr="00FD285B">
        <w:rPr>
          <w:rFonts w:ascii="Arial" w:hAnsi="Arial" w:cs="Arial" w:hint="cs"/>
          <w:b/>
          <w:sz w:val="22"/>
          <w:szCs w:val="22"/>
          <w:lang w:val="es-CO"/>
        </w:rPr>
        <w:t>É</w:t>
      </w:r>
      <w:r w:rsidRPr="00FD285B">
        <w:rPr>
          <w:rFonts w:ascii="Arial" w:hAnsi="Arial" w:cs="Arial"/>
          <w:b/>
          <w:sz w:val="22"/>
          <w:szCs w:val="22"/>
          <w:lang w:val="es-CO"/>
        </w:rPr>
        <w:t>CNICA EQUIPO DE RESPUESTA INMEDIATA</w:t>
      </w:r>
    </w:p>
    <w:p w:rsidR="00FD285B" w:rsidRDefault="00FD285B" w:rsidP="00BA4341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  <w:lang w:val="es-CO"/>
        </w:rPr>
      </w:pPr>
    </w:p>
    <w:p w:rsidR="0057681E" w:rsidRPr="00FA3ACE" w:rsidRDefault="00FD285B" w:rsidP="00BA4341">
      <w:pPr>
        <w:pStyle w:val="Textoindependiente2"/>
        <w:spacing w:line="276" w:lineRule="auto"/>
        <w:jc w:val="both"/>
        <w:rPr>
          <w:rFonts w:ascii="Arial" w:eastAsia="Arial" w:hAnsi="Arial" w:cs="Arial"/>
          <w:bCs/>
          <w:kern w:val="0"/>
          <w:sz w:val="22"/>
          <w:szCs w:val="22"/>
          <w:lang w:bidi="es-CO"/>
        </w:rPr>
      </w:pPr>
      <w:r>
        <w:rPr>
          <w:rFonts w:ascii="Arial" w:hAnsi="Arial" w:cs="Arial"/>
          <w:sz w:val="22"/>
          <w:szCs w:val="22"/>
        </w:rPr>
        <w:t>L</w:t>
      </w:r>
      <w:r w:rsidR="00DC6671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DC6671">
        <w:rPr>
          <w:rFonts w:ascii="Arial" w:hAnsi="Arial" w:cs="Arial"/>
          <w:sz w:val="22"/>
          <w:szCs w:val="22"/>
        </w:rPr>
        <w:t xml:space="preserve"> ficha técnica y </w:t>
      </w:r>
      <w:r w:rsidR="00BA3FC0" w:rsidRPr="00FA3ACE">
        <w:rPr>
          <w:rFonts w:ascii="Arial" w:hAnsi="Arial" w:cs="Arial"/>
          <w:sz w:val="22"/>
          <w:szCs w:val="22"/>
        </w:rPr>
        <w:t xml:space="preserve"> </w:t>
      </w:r>
      <w:r w:rsidR="0057681E" w:rsidRPr="00FA3ACE">
        <w:rPr>
          <w:rFonts w:ascii="Arial" w:hAnsi="Arial" w:cs="Arial"/>
          <w:sz w:val="22"/>
          <w:szCs w:val="22"/>
        </w:rPr>
        <w:t xml:space="preserve">el plan de acción a ejecutar </w:t>
      </w:r>
      <w:r w:rsidR="00BA3FC0" w:rsidRPr="00FA3ACE">
        <w:rPr>
          <w:rFonts w:ascii="Arial" w:hAnsi="Arial" w:cs="Arial"/>
          <w:sz w:val="22"/>
          <w:szCs w:val="22"/>
        </w:rPr>
        <w:t xml:space="preserve"> </w:t>
      </w:r>
      <w:r w:rsidR="00BA3FC0" w:rsidRPr="00FA3ACE">
        <w:rPr>
          <w:rFonts w:ascii="Arial" w:eastAsia="Arial" w:hAnsi="Arial" w:cs="Arial"/>
          <w:bCs/>
          <w:kern w:val="0"/>
          <w:sz w:val="22"/>
          <w:szCs w:val="22"/>
          <w:lang w:bidi="es-CO"/>
        </w:rPr>
        <w:t>ante la ocurrencia de alertas, brotes, epidemias o potenciales  Emergencias en salud pública de importancia internacional (ESPII) o Emergencias en Salud Pública de Interés Nacional (ESPIN)</w:t>
      </w:r>
      <w:r w:rsidR="0057681E" w:rsidRPr="00FA3ACE">
        <w:rPr>
          <w:rFonts w:ascii="Arial" w:eastAsia="Arial" w:hAnsi="Arial" w:cs="Arial"/>
          <w:bCs/>
          <w:kern w:val="0"/>
          <w:sz w:val="22"/>
          <w:szCs w:val="22"/>
          <w:lang w:bidi="es-CO"/>
        </w:rPr>
        <w:t>.</w:t>
      </w:r>
    </w:p>
    <w:p w:rsidR="0057681E" w:rsidRDefault="00FD285B" w:rsidP="0057681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3ACE">
        <w:rPr>
          <w:rFonts w:ascii="Arial" w:eastAsia="Arial" w:hAnsi="Arial" w:cs="Arial"/>
          <w:bCs/>
          <w:kern w:val="0"/>
          <w:sz w:val="22"/>
          <w:szCs w:val="22"/>
          <w:lang w:bidi="es-CO"/>
        </w:rPr>
        <w:t>E</w:t>
      </w:r>
      <w:r w:rsidR="0057681E" w:rsidRPr="00FA3ACE">
        <w:rPr>
          <w:rFonts w:ascii="Arial" w:eastAsia="Arial" w:hAnsi="Arial" w:cs="Arial"/>
          <w:bCs/>
          <w:kern w:val="0"/>
          <w:sz w:val="22"/>
          <w:szCs w:val="22"/>
          <w:lang w:bidi="es-CO"/>
        </w:rPr>
        <w:t>l</w:t>
      </w:r>
      <w:r>
        <w:rPr>
          <w:rFonts w:ascii="Arial" w:eastAsia="Arial" w:hAnsi="Arial" w:cs="Arial"/>
          <w:bCs/>
          <w:kern w:val="0"/>
          <w:sz w:val="22"/>
          <w:szCs w:val="22"/>
          <w:lang w:bidi="es-CO"/>
        </w:rPr>
        <w:t xml:space="preserve"> </w:t>
      </w:r>
      <w:r w:rsidR="0057681E" w:rsidRPr="00FA3ACE">
        <w:rPr>
          <w:rFonts w:ascii="Arial" w:eastAsia="Arial" w:hAnsi="Arial" w:cs="Arial"/>
          <w:bCs/>
          <w:kern w:val="0"/>
          <w:sz w:val="22"/>
          <w:szCs w:val="22"/>
          <w:lang w:bidi="es-CO"/>
        </w:rPr>
        <w:t xml:space="preserve"> </w:t>
      </w:r>
      <w:r w:rsidR="0057681E" w:rsidRPr="00FA3ACE">
        <w:rPr>
          <w:rFonts w:ascii="Arial" w:hAnsi="Arial" w:cs="Arial"/>
          <w:sz w:val="22"/>
          <w:szCs w:val="22"/>
        </w:rPr>
        <w:t>Equipo de Respuesta Inmediata (ERI)</w:t>
      </w:r>
      <w:r>
        <w:rPr>
          <w:rFonts w:ascii="Arial" w:hAnsi="Arial" w:cs="Arial"/>
          <w:sz w:val="22"/>
          <w:szCs w:val="22"/>
        </w:rPr>
        <w:t xml:space="preserve"> estará </w:t>
      </w:r>
      <w:r w:rsidR="0057681E" w:rsidRPr="00FA3ACE">
        <w:rPr>
          <w:rFonts w:ascii="Arial" w:hAnsi="Arial" w:cs="Arial"/>
          <w:sz w:val="22"/>
          <w:szCs w:val="22"/>
        </w:rPr>
        <w:t xml:space="preserve"> integrado por profesionales de salud, el cual se activa y moviliza ante la aparición de brotes y epidemias, con el propósito de implementar planes de disponibilidad</w:t>
      </w:r>
      <w:r w:rsidR="00FA3ACE" w:rsidRPr="00FA3ACE">
        <w:rPr>
          <w:rFonts w:ascii="Arial" w:hAnsi="Arial" w:cs="Arial"/>
          <w:sz w:val="22"/>
          <w:szCs w:val="22"/>
        </w:rPr>
        <w:t xml:space="preserve"> y respuesta con medidas de intervención y control, delimitando el foco de trasmisión, evitando la propagación en la comunidad y disminuyendo su impacto en la población militar. </w:t>
      </w:r>
      <w:r w:rsidR="0057681E" w:rsidRPr="00FA3ACE">
        <w:rPr>
          <w:rFonts w:ascii="Arial" w:hAnsi="Arial" w:cs="Arial"/>
          <w:sz w:val="22"/>
          <w:szCs w:val="22"/>
        </w:rPr>
        <w:t xml:space="preserve"> </w:t>
      </w:r>
    </w:p>
    <w:p w:rsidR="00FD285B" w:rsidRPr="00FA3ACE" w:rsidRDefault="00FD285B" w:rsidP="0057681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7681E" w:rsidRPr="00FA3ACE" w:rsidRDefault="00FA3ACE" w:rsidP="00BA4341">
      <w:pPr>
        <w:pStyle w:val="Textoindependiente2"/>
        <w:spacing w:line="276" w:lineRule="auto"/>
        <w:jc w:val="both"/>
        <w:rPr>
          <w:rFonts w:ascii="Arial" w:eastAsia="Arial" w:hAnsi="Arial" w:cs="Arial"/>
          <w:bCs/>
          <w:kern w:val="0"/>
          <w:sz w:val="22"/>
          <w:szCs w:val="22"/>
          <w:lang w:bidi="es-CO"/>
        </w:rPr>
      </w:pPr>
      <w:r w:rsidRPr="00FA3ACE">
        <w:rPr>
          <w:rFonts w:ascii="Arial" w:eastAsia="Arial" w:hAnsi="Arial" w:cs="Arial"/>
          <w:bCs/>
          <w:kern w:val="0"/>
          <w:sz w:val="22"/>
          <w:szCs w:val="22"/>
          <w:lang w:bidi="es-CO"/>
        </w:rPr>
        <w:t>Que con la organización del equipo se hace necesario precisar las funciones generales del ERI y las específicas de los integrantes del mismo.</w:t>
      </w:r>
    </w:p>
    <w:p w:rsidR="00BA3FC0" w:rsidRPr="00FA3ACE" w:rsidRDefault="00BA3FC0" w:rsidP="00BA4341">
      <w:pPr>
        <w:tabs>
          <w:tab w:val="left" w:pos="1701"/>
        </w:tabs>
        <w:spacing w:line="276" w:lineRule="auto"/>
        <w:jc w:val="both"/>
        <w:rPr>
          <w:rFonts w:ascii="Arial" w:eastAsia="Arial" w:hAnsi="Arial" w:cs="Arial"/>
          <w:bCs/>
          <w:kern w:val="0"/>
          <w:sz w:val="22"/>
          <w:szCs w:val="22"/>
          <w:lang w:bidi="es-CO"/>
        </w:rPr>
      </w:pPr>
    </w:p>
    <w:p w:rsidR="00A94C72" w:rsidRPr="00FA3ACE" w:rsidRDefault="00FA3ACE" w:rsidP="00FA3ACE">
      <w:pPr>
        <w:pStyle w:val="Prrafodelista"/>
        <w:numPr>
          <w:ilvl w:val="0"/>
          <w:numId w:val="15"/>
        </w:numPr>
        <w:tabs>
          <w:tab w:val="left" w:pos="170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3ACE">
        <w:rPr>
          <w:rFonts w:ascii="Arial" w:hAnsi="Arial" w:cs="Arial"/>
          <w:sz w:val="22"/>
          <w:szCs w:val="22"/>
        </w:rPr>
        <w:t xml:space="preserve">Funciones principales </w:t>
      </w:r>
    </w:p>
    <w:p w:rsidR="001C508D" w:rsidRPr="00FA3ACE" w:rsidRDefault="001C508D" w:rsidP="00BA4341">
      <w:pPr>
        <w:tabs>
          <w:tab w:val="left" w:pos="170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9225A" w:rsidRPr="00FA3ACE" w:rsidRDefault="001C508D" w:rsidP="00BA4341">
      <w:pPr>
        <w:pStyle w:val="Prrafodelista"/>
        <w:numPr>
          <w:ilvl w:val="0"/>
          <w:numId w:val="14"/>
        </w:numPr>
        <w:tabs>
          <w:tab w:val="left" w:pos="170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3ACE">
        <w:rPr>
          <w:rFonts w:ascii="Arial" w:hAnsi="Arial" w:cs="Arial"/>
          <w:sz w:val="22"/>
          <w:szCs w:val="22"/>
        </w:rPr>
        <w:t>Atención a todo evento extraordinario con aparición en forma súbita que genera o con potencialidad de generar, un aumento de la morbi-mortalidad de la población o afectación inusitada de la salud pública.</w:t>
      </w:r>
    </w:p>
    <w:p w:rsidR="001C508D" w:rsidRPr="00FA3ACE" w:rsidRDefault="001C508D" w:rsidP="00BA4341">
      <w:pPr>
        <w:tabs>
          <w:tab w:val="left" w:pos="170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9225A" w:rsidRPr="00FA3ACE" w:rsidRDefault="00CC0F72" w:rsidP="00DC6671">
      <w:pPr>
        <w:pStyle w:val="Prrafodelista"/>
        <w:numPr>
          <w:ilvl w:val="0"/>
          <w:numId w:val="14"/>
        </w:numPr>
        <w:tabs>
          <w:tab w:val="left" w:pos="170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3ACE">
        <w:rPr>
          <w:rFonts w:ascii="Arial" w:hAnsi="Arial" w:cs="Arial"/>
          <w:sz w:val="22"/>
          <w:szCs w:val="22"/>
        </w:rPr>
        <w:t xml:space="preserve">Conocimiento  del riesgo, la reducción del mismo y la respuesta ante la presentación de eventos en donde se presenten dos o más casos y se activará con un caso en situaciones especiales bien por el tipo del evento (ESPII) o por el sitio de ocurrencia. </w:t>
      </w:r>
    </w:p>
    <w:p w:rsidR="00CC0F72" w:rsidRPr="00FA3ACE" w:rsidRDefault="00CC0F72" w:rsidP="00DC6671">
      <w:pPr>
        <w:tabs>
          <w:tab w:val="left" w:pos="170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C0F72" w:rsidRPr="00FA3ACE" w:rsidRDefault="00CC0F72" w:rsidP="00DC6671">
      <w:pPr>
        <w:pStyle w:val="Prrafodelista"/>
        <w:numPr>
          <w:ilvl w:val="0"/>
          <w:numId w:val="14"/>
        </w:numPr>
        <w:tabs>
          <w:tab w:val="left" w:pos="170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3ACE">
        <w:rPr>
          <w:rFonts w:ascii="Arial" w:hAnsi="Arial" w:cs="Arial"/>
          <w:sz w:val="22"/>
          <w:szCs w:val="22"/>
        </w:rPr>
        <w:t xml:space="preserve">Mantener  informado al nivel central de la situación del brote que se está atendiendo vía telefónica. </w:t>
      </w:r>
    </w:p>
    <w:p w:rsidR="00BA4341" w:rsidRPr="00FA3ACE" w:rsidRDefault="00BA4341" w:rsidP="00DC6671">
      <w:pPr>
        <w:tabs>
          <w:tab w:val="left" w:pos="170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C0F72" w:rsidRPr="00FA3ACE" w:rsidRDefault="00CC0F72" w:rsidP="00DC6671">
      <w:pPr>
        <w:pStyle w:val="Prrafodelista"/>
        <w:numPr>
          <w:ilvl w:val="0"/>
          <w:numId w:val="14"/>
        </w:numPr>
        <w:tabs>
          <w:tab w:val="left" w:pos="170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3ACE">
        <w:rPr>
          <w:rFonts w:ascii="Arial" w:hAnsi="Arial" w:cs="Arial"/>
          <w:sz w:val="22"/>
          <w:szCs w:val="22"/>
        </w:rPr>
        <w:t>Enviar  informes del brote con oportunidad y calidad teniendo en cuenta los protocolos del INS. Además, se deben enviar seguimientos del evento conforme a lo establecido.</w:t>
      </w:r>
    </w:p>
    <w:p w:rsidR="00CC0F72" w:rsidRPr="00FA3ACE" w:rsidRDefault="00CC0F72" w:rsidP="00DC6671">
      <w:pPr>
        <w:tabs>
          <w:tab w:val="left" w:pos="170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C0F72" w:rsidRPr="00FA3ACE" w:rsidRDefault="00CC0F72" w:rsidP="00DC6671">
      <w:pPr>
        <w:pStyle w:val="Prrafodelista"/>
        <w:numPr>
          <w:ilvl w:val="0"/>
          <w:numId w:val="14"/>
        </w:numPr>
        <w:tabs>
          <w:tab w:val="left" w:pos="170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3ACE">
        <w:rPr>
          <w:rFonts w:ascii="Arial" w:hAnsi="Arial" w:cs="Arial"/>
          <w:sz w:val="22"/>
          <w:szCs w:val="22"/>
        </w:rPr>
        <w:t>Coordinar de manera organizada la respuesta ante el evento lo que incluye: Logística (Se debe garantizar vehículo disponible para los ERI, elementos de protección personal y equipamiento para la respuesta de brotes en salud pública)</w:t>
      </w:r>
    </w:p>
    <w:p w:rsidR="00CC0F72" w:rsidRPr="00777381" w:rsidRDefault="00CC0F72" w:rsidP="00DC6671">
      <w:pPr>
        <w:tabs>
          <w:tab w:val="left" w:pos="1701"/>
        </w:tabs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</w:p>
    <w:p w:rsidR="00CC0F72" w:rsidRPr="00FA3ACE" w:rsidRDefault="00CC0F72" w:rsidP="00DC6671">
      <w:pPr>
        <w:pStyle w:val="Prrafodelista"/>
        <w:numPr>
          <w:ilvl w:val="0"/>
          <w:numId w:val="14"/>
        </w:numPr>
        <w:tabs>
          <w:tab w:val="left" w:pos="170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3ACE">
        <w:rPr>
          <w:rFonts w:ascii="Arial" w:hAnsi="Arial" w:cs="Arial"/>
          <w:sz w:val="22"/>
          <w:szCs w:val="22"/>
        </w:rPr>
        <w:t xml:space="preserve">Desarrollar y fortalecer la capacidad técnica, científica y operativa para el análisis, evaluación y orientación de la acción y control frente a un evento objeto de vigilancia. </w:t>
      </w:r>
    </w:p>
    <w:p w:rsidR="00CC0F72" w:rsidRPr="00FA3ACE" w:rsidRDefault="00BA4341" w:rsidP="00DC6671">
      <w:pPr>
        <w:pStyle w:val="Prrafodelista"/>
        <w:numPr>
          <w:ilvl w:val="0"/>
          <w:numId w:val="14"/>
        </w:numPr>
        <w:tabs>
          <w:tab w:val="left" w:pos="170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3ACE">
        <w:rPr>
          <w:rFonts w:ascii="Arial" w:hAnsi="Arial" w:cs="Arial"/>
          <w:sz w:val="22"/>
          <w:szCs w:val="22"/>
        </w:rPr>
        <w:t>Coordinar con los equipos médicos el manejo clínico de los casos</w:t>
      </w:r>
    </w:p>
    <w:p w:rsidR="00BA4341" w:rsidRPr="00FA3ACE" w:rsidRDefault="00BA4341" w:rsidP="00DC6671">
      <w:pPr>
        <w:pStyle w:val="Prrafodelista"/>
        <w:numPr>
          <w:ilvl w:val="0"/>
          <w:numId w:val="14"/>
        </w:numPr>
        <w:tabs>
          <w:tab w:val="left" w:pos="170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3ACE">
        <w:rPr>
          <w:rFonts w:ascii="Arial" w:hAnsi="Arial" w:cs="Arial"/>
          <w:sz w:val="22"/>
          <w:szCs w:val="22"/>
        </w:rPr>
        <w:t xml:space="preserve">Promover y comunicar las medidas de prevención y control a implementar </w:t>
      </w:r>
    </w:p>
    <w:p w:rsidR="00BA4341" w:rsidRPr="00FA3ACE" w:rsidRDefault="00BA4341" w:rsidP="00DC6671">
      <w:pPr>
        <w:pStyle w:val="Prrafodelista"/>
        <w:numPr>
          <w:ilvl w:val="0"/>
          <w:numId w:val="14"/>
        </w:numPr>
        <w:tabs>
          <w:tab w:val="left" w:pos="170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3ACE">
        <w:rPr>
          <w:rFonts w:ascii="Arial" w:hAnsi="Arial" w:cs="Arial"/>
          <w:sz w:val="22"/>
          <w:szCs w:val="22"/>
        </w:rPr>
        <w:lastRenderedPageBreak/>
        <w:t xml:space="preserve">Participar en las unidades de análisis o comités  de vigilancia epidemiológica, según corresponda. </w:t>
      </w:r>
    </w:p>
    <w:p w:rsidR="00BA4341" w:rsidRPr="00DC6671" w:rsidRDefault="00BA4341" w:rsidP="00DC6671">
      <w:pPr>
        <w:tabs>
          <w:tab w:val="left" w:pos="1701"/>
        </w:tabs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</w:p>
    <w:p w:rsidR="00FD285B" w:rsidRPr="00FD285B" w:rsidRDefault="00AB395B" w:rsidP="00FD285B">
      <w:pPr>
        <w:pStyle w:val="Prrafodelista"/>
        <w:numPr>
          <w:ilvl w:val="1"/>
          <w:numId w:val="15"/>
        </w:numPr>
        <w:tabs>
          <w:tab w:val="left" w:pos="9781"/>
        </w:tabs>
        <w:autoSpaceDE w:val="0"/>
        <w:autoSpaceDN w:val="0"/>
        <w:jc w:val="both"/>
        <w:outlineLvl w:val="1"/>
        <w:rPr>
          <w:rFonts w:ascii="Arial" w:eastAsia="Arial" w:hAnsi="Arial" w:cs="Arial"/>
          <w:bCs/>
          <w:sz w:val="22"/>
          <w:szCs w:val="22"/>
          <w:lang w:bidi="es-CO"/>
        </w:rPr>
      </w:pPr>
      <w:r w:rsidRPr="00FD285B">
        <w:rPr>
          <w:rFonts w:ascii="Arial" w:hAnsi="Arial" w:cs="Arial"/>
          <w:sz w:val="22"/>
          <w:szCs w:val="22"/>
        </w:rPr>
        <w:t xml:space="preserve">Funciones </w:t>
      </w:r>
      <w:r w:rsidR="00FD285B" w:rsidRPr="00FD285B">
        <w:rPr>
          <w:rFonts w:ascii="Arial" w:hAnsi="Arial" w:cs="Arial"/>
          <w:sz w:val="22"/>
          <w:szCs w:val="22"/>
        </w:rPr>
        <w:t>específica</w:t>
      </w:r>
      <w:r w:rsidRPr="00FD285B">
        <w:rPr>
          <w:rFonts w:ascii="Arial" w:hAnsi="Arial" w:cs="Arial"/>
          <w:sz w:val="22"/>
          <w:szCs w:val="22"/>
        </w:rPr>
        <w:t xml:space="preserve"> </w:t>
      </w:r>
      <w:r w:rsidR="00FD285B" w:rsidRPr="00FD285B">
        <w:rPr>
          <w:rFonts w:ascii="Arial" w:hAnsi="Arial" w:cs="Arial"/>
          <w:sz w:val="22"/>
          <w:szCs w:val="22"/>
        </w:rPr>
        <w:t xml:space="preserve">de epidemiólogo, o  </w:t>
      </w:r>
      <w:r w:rsidR="00FD285B" w:rsidRPr="00FD285B">
        <w:rPr>
          <w:rFonts w:ascii="Arial" w:eastAsia="Arial" w:hAnsi="Arial" w:cs="Arial"/>
          <w:bCs/>
          <w:sz w:val="22"/>
          <w:szCs w:val="22"/>
          <w:lang w:bidi="es-CO"/>
        </w:rPr>
        <w:t>Epidemiólogos de Campo (FRONTLINE)</w:t>
      </w:r>
      <w:r w:rsidR="00FD285B">
        <w:rPr>
          <w:rFonts w:ascii="Arial" w:eastAsia="Arial" w:hAnsi="Arial" w:cs="Arial"/>
          <w:bCs/>
          <w:sz w:val="22"/>
          <w:szCs w:val="22"/>
          <w:lang w:bidi="es-CO"/>
        </w:rPr>
        <w:t>, o líder del ERI</w:t>
      </w:r>
    </w:p>
    <w:p w:rsidR="00AB395B" w:rsidRDefault="00AB395B" w:rsidP="00FD285B">
      <w:pPr>
        <w:pStyle w:val="NormalWeb"/>
        <w:spacing w:before="0" w:beforeAutospacing="0" w:after="0" w:line="276" w:lineRule="auto"/>
        <w:ind w:left="1080"/>
        <w:jc w:val="both"/>
        <w:rPr>
          <w:rFonts w:ascii="Arial" w:hAnsi="Arial" w:cs="Arial"/>
          <w:sz w:val="22"/>
          <w:szCs w:val="22"/>
        </w:rPr>
      </w:pPr>
    </w:p>
    <w:p w:rsidR="00AB395B" w:rsidRDefault="00AB395B" w:rsidP="00DC6671">
      <w:pPr>
        <w:pStyle w:val="NormalWeb"/>
        <w:numPr>
          <w:ilvl w:val="0"/>
          <w:numId w:val="19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Caracterizar el brote en tiempo</w:t>
      </w:r>
      <w:r w:rsidR="00546467">
        <w:rPr>
          <w:rFonts w:ascii="Arial" w:hAnsi="Arial" w:cs="Arial"/>
          <w:sz w:val="22"/>
          <w:szCs w:val="22"/>
        </w:rPr>
        <w:t xml:space="preserve">  at raves de la elaboración de curva epidémica, </w:t>
      </w:r>
      <w:r>
        <w:rPr>
          <w:rFonts w:ascii="Arial" w:hAnsi="Arial" w:cs="Arial"/>
          <w:sz w:val="22"/>
          <w:szCs w:val="22"/>
        </w:rPr>
        <w:t xml:space="preserve"> lugar </w:t>
      </w:r>
      <w:r w:rsidR="00546467">
        <w:rPr>
          <w:rFonts w:ascii="Arial" w:hAnsi="Arial" w:cs="Arial"/>
          <w:sz w:val="22"/>
          <w:szCs w:val="22"/>
        </w:rPr>
        <w:t xml:space="preserve"> haciendo la georreferenciación  de la ocurrencia del evento </w:t>
      </w:r>
      <w:r>
        <w:rPr>
          <w:rFonts w:ascii="Arial" w:hAnsi="Arial" w:cs="Arial"/>
          <w:sz w:val="22"/>
          <w:szCs w:val="22"/>
        </w:rPr>
        <w:t>y persona</w:t>
      </w:r>
      <w:r w:rsidR="00546467">
        <w:rPr>
          <w:rFonts w:ascii="Arial" w:hAnsi="Arial" w:cs="Arial"/>
          <w:sz w:val="22"/>
          <w:szCs w:val="22"/>
        </w:rPr>
        <w:t xml:space="preserve"> calculando tasas de ataque, personal expuesto. </w:t>
      </w:r>
    </w:p>
    <w:p w:rsidR="00AB395B" w:rsidRDefault="00AB395B" w:rsidP="00DC6671">
      <w:pPr>
        <w:pStyle w:val="NormalWeb"/>
        <w:numPr>
          <w:ilvl w:val="0"/>
          <w:numId w:val="19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Liderar el equipo de respuesta inmediata </w:t>
      </w:r>
    </w:p>
    <w:p w:rsidR="00AB395B" w:rsidRDefault="00AB395B" w:rsidP="00DC6671">
      <w:pPr>
        <w:pStyle w:val="NormalWeb"/>
        <w:numPr>
          <w:ilvl w:val="0"/>
          <w:numId w:val="19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Socializar el protocolo del  Instituto Nacional de Salud de acuerdo al evento</w:t>
      </w:r>
    </w:p>
    <w:p w:rsidR="00AB395B" w:rsidRDefault="00AB395B" w:rsidP="00DC6671">
      <w:pPr>
        <w:pStyle w:val="NormalWeb"/>
        <w:numPr>
          <w:ilvl w:val="0"/>
          <w:numId w:val="19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Coordinar </w:t>
      </w:r>
      <w:r w:rsidR="00FD28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la implementación de los protocolos impartidos por el Instituto Nacional de Salud.</w:t>
      </w:r>
    </w:p>
    <w:p w:rsidR="00AB395B" w:rsidRDefault="00AB395B" w:rsidP="00DC6671">
      <w:pPr>
        <w:pStyle w:val="NormalWeb"/>
        <w:numPr>
          <w:ilvl w:val="0"/>
          <w:numId w:val="19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Realizar seguimiento a la investigación epidemiológica de campo y las acciones de contención de brote </w:t>
      </w:r>
    </w:p>
    <w:p w:rsidR="00AB395B" w:rsidRDefault="00AB395B" w:rsidP="00DC6671">
      <w:pPr>
        <w:pStyle w:val="NormalWeb"/>
        <w:numPr>
          <w:ilvl w:val="0"/>
          <w:numId w:val="19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Asesorar en las medidas de protección individual y colectiva.  </w:t>
      </w:r>
    </w:p>
    <w:p w:rsidR="00AB395B" w:rsidRDefault="00AB395B" w:rsidP="00DC6671">
      <w:pPr>
        <w:pStyle w:val="NormalWeb"/>
        <w:numPr>
          <w:ilvl w:val="0"/>
          <w:numId w:val="19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Realizar búsqueda activa institucional  </w:t>
      </w:r>
    </w:p>
    <w:p w:rsidR="00AB395B" w:rsidRDefault="00AB395B" w:rsidP="00DC6671">
      <w:pPr>
        <w:pStyle w:val="NormalWeb"/>
        <w:numPr>
          <w:ilvl w:val="0"/>
          <w:numId w:val="19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Apoyar la búsqueda activa comunitaria </w:t>
      </w:r>
    </w:p>
    <w:p w:rsidR="00A10D33" w:rsidRDefault="00A10D33" w:rsidP="00DC6671">
      <w:pPr>
        <w:pStyle w:val="NormalWeb"/>
        <w:numPr>
          <w:ilvl w:val="0"/>
          <w:numId w:val="19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A10D33">
        <w:rPr>
          <w:rFonts w:ascii="Arial" w:hAnsi="Arial" w:cs="Arial"/>
          <w:sz w:val="22"/>
          <w:szCs w:val="22"/>
        </w:rPr>
        <w:t>Estudio</w:t>
      </w:r>
      <w:r>
        <w:rPr>
          <w:rFonts w:ascii="Arial" w:hAnsi="Arial" w:cs="Arial"/>
          <w:sz w:val="22"/>
          <w:szCs w:val="22"/>
        </w:rPr>
        <w:t xml:space="preserve"> </w:t>
      </w:r>
      <w:r w:rsidRPr="00A10D33">
        <w:rPr>
          <w:rFonts w:ascii="Arial" w:hAnsi="Arial" w:cs="Arial"/>
          <w:sz w:val="22"/>
          <w:szCs w:val="22"/>
        </w:rPr>
        <w:t xml:space="preserve"> del comportamiento epidemiol</w:t>
      </w:r>
      <w:r w:rsidRPr="00A10D33">
        <w:rPr>
          <w:rFonts w:ascii="Arial" w:hAnsi="Arial" w:cs="Arial" w:hint="cs"/>
          <w:sz w:val="22"/>
          <w:szCs w:val="22"/>
        </w:rPr>
        <w:t>ó</w:t>
      </w:r>
      <w:r>
        <w:rPr>
          <w:rFonts w:ascii="Arial" w:hAnsi="Arial" w:cs="Arial"/>
          <w:sz w:val="22"/>
          <w:szCs w:val="22"/>
        </w:rPr>
        <w:t>gico del evento</w:t>
      </w:r>
    </w:p>
    <w:p w:rsidR="00546467" w:rsidRDefault="00546467" w:rsidP="00DC6671">
      <w:pPr>
        <w:pStyle w:val="NormalWeb"/>
        <w:numPr>
          <w:ilvl w:val="0"/>
          <w:numId w:val="19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Evaluar el riesgo de cada evento</w:t>
      </w:r>
    </w:p>
    <w:p w:rsidR="00546467" w:rsidRPr="005117A9" w:rsidRDefault="00546467" w:rsidP="00DC6671">
      <w:pPr>
        <w:pStyle w:val="NormalWeb"/>
        <w:numPr>
          <w:ilvl w:val="0"/>
          <w:numId w:val="19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Promocion y comunicación de las medidas de prevención y control </w:t>
      </w:r>
    </w:p>
    <w:p w:rsidR="00546467" w:rsidRDefault="00546467" w:rsidP="00DC6671">
      <w:pPr>
        <w:pStyle w:val="NormalWeb"/>
        <w:numPr>
          <w:ilvl w:val="0"/>
          <w:numId w:val="19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Participar en las unidades de análisis de los eventos ocurridos </w:t>
      </w:r>
    </w:p>
    <w:p w:rsidR="00AB395B" w:rsidRDefault="00AB395B" w:rsidP="00DC6671">
      <w:pPr>
        <w:pStyle w:val="NormalWeb"/>
        <w:spacing w:before="0" w:beforeAutospacing="0" w:after="0"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AB395B" w:rsidRDefault="00FA3ACE" w:rsidP="00DC6671">
      <w:pPr>
        <w:pStyle w:val="NormalWeb"/>
        <w:numPr>
          <w:ilvl w:val="1"/>
          <w:numId w:val="15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5117A9">
        <w:rPr>
          <w:rFonts w:ascii="Arial" w:hAnsi="Arial" w:cs="Arial"/>
          <w:sz w:val="22"/>
          <w:szCs w:val="22"/>
        </w:rPr>
        <w:t xml:space="preserve">Funciones </w:t>
      </w:r>
      <w:r w:rsidR="005117A9" w:rsidRPr="005117A9">
        <w:rPr>
          <w:rFonts w:ascii="Arial" w:hAnsi="Arial" w:cs="Arial"/>
          <w:sz w:val="22"/>
          <w:szCs w:val="22"/>
        </w:rPr>
        <w:t>específicas</w:t>
      </w:r>
      <w:r w:rsidRPr="005117A9">
        <w:rPr>
          <w:rFonts w:ascii="Arial" w:hAnsi="Arial" w:cs="Arial"/>
          <w:sz w:val="22"/>
          <w:szCs w:val="22"/>
        </w:rPr>
        <w:t xml:space="preserve"> </w:t>
      </w:r>
      <w:r w:rsidR="005117A9">
        <w:rPr>
          <w:rFonts w:ascii="Arial" w:hAnsi="Arial" w:cs="Arial"/>
          <w:sz w:val="22"/>
          <w:szCs w:val="22"/>
        </w:rPr>
        <w:t xml:space="preserve">de </w:t>
      </w:r>
      <w:r w:rsidR="00AB395B">
        <w:rPr>
          <w:rFonts w:ascii="Arial" w:hAnsi="Arial" w:cs="Arial"/>
          <w:sz w:val="22"/>
          <w:szCs w:val="22"/>
        </w:rPr>
        <w:t xml:space="preserve">medico </w:t>
      </w:r>
    </w:p>
    <w:p w:rsidR="00546467" w:rsidRDefault="00546467" w:rsidP="00DC6671">
      <w:pPr>
        <w:pStyle w:val="NormalWeb"/>
        <w:spacing w:before="0" w:beforeAutospacing="0" w:after="0" w:line="276" w:lineRule="auto"/>
        <w:ind w:left="1080"/>
        <w:jc w:val="both"/>
        <w:rPr>
          <w:rFonts w:ascii="Arial" w:hAnsi="Arial" w:cs="Arial"/>
          <w:sz w:val="22"/>
          <w:szCs w:val="22"/>
        </w:rPr>
      </w:pPr>
    </w:p>
    <w:p w:rsidR="00AB395B" w:rsidRDefault="00AB395B" w:rsidP="00DC6671">
      <w:pPr>
        <w:pStyle w:val="NormalWeb"/>
        <w:numPr>
          <w:ilvl w:val="0"/>
          <w:numId w:val="20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Realizar </w:t>
      </w:r>
      <w:r w:rsidRPr="00AB395B">
        <w:rPr>
          <w:rFonts w:ascii="Arial" w:hAnsi="Arial" w:cs="Arial"/>
          <w:sz w:val="22"/>
          <w:szCs w:val="22"/>
        </w:rPr>
        <w:t xml:space="preserve">la búsqueda activa comunitaria </w:t>
      </w:r>
    </w:p>
    <w:p w:rsidR="00AB395B" w:rsidRDefault="00AB395B" w:rsidP="00DC6671">
      <w:pPr>
        <w:pStyle w:val="NormalWeb"/>
        <w:numPr>
          <w:ilvl w:val="0"/>
          <w:numId w:val="20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Valoración médica a personal expuesto </w:t>
      </w:r>
    </w:p>
    <w:p w:rsidR="00AB395B" w:rsidRDefault="00AB395B" w:rsidP="00DC6671">
      <w:pPr>
        <w:pStyle w:val="NormalWeb"/>
        <w:numPr>
          <w:ilvl w:val="0"/>
          <w:numId w:val="20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Valoración médica al  caso índice </w:t>
      </w:r>
    </w:p>
    <w:p w:rsidR="00AB395B" w:rsidRDefault="00AB395B" w:rsidP="00DC6671">
      <w:pPr>
        <w:pStyle w:val="NormalWeb"/>
        <w:numPr>
          <w:ilvl w:val="0"/>
          <w:numId w:val="20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Dar educación en signos y síntomas de acuerdo al evento</w:t>
      </w:r>
    </w:p>
    <w:p w:rsidR="00AB395B" w:rsidRDefault="00AB395B" w:rsidP="00DC6671">
      <w:pPr>
        <w:pStyle w:val="NormalWeb"/>
        <w:numPr>
          <w:ilvl w:val="0"/>
          <w:numId w:val="20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Dar educación en lavado de manos </w:t>
      </w:r>
    </w:p>
    <w:p w:rsidR="00546467" w:rsidRPr="00AB395B" w:rsidRDefault="00546467" w:rsidP="00DC6671">
      <w:pPr>
        <w:pStyle w:val="NormalWeb"/>
        <w:numPr>
          <w:ilvl w:val="0"/>
          <w:numId w:val="20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Coordinar la referencia y contra referencia de pacientes urgentes y electivos </w:t>
      </w:r>
    </w:p>
    <w:p w:rsidR="00AB395B" w:rsidRDefault="00AB395B" w:rsidP="00DC6671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B395B" w:rsidRDefault="00AB395B" w:rsidP="00DC6671">
      <w:pPr>
        <w:pStyle w:val="NormalWeb"/>
        <w:numPr>
          <w:ilvl w:val="1"/>
          <w:numId w:val="15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5117A9">
        <w:rPr>
          <w:rFonts w:ascii="Arial" w:hAnsi="Arial" w:cs="Arial"/>
          <w:sz w:val="22"/>
          <w:szCs w:val="22"/>
        </w:rPr>
        <w:t xml:space="preserve">Funciones específicas </w:t>
      </w:r>
      <w:r>
        <w:rPr>
          <w:rFonts w:ascii="Arial" w:hAnsi="Arial" w:cs="Arial"/>
          <w:sz w:val="22"/>
          <w:szCs w:val="22"/>
        </w:rPr>
        <w:t xml:space="preserve">de referente de programa </w:t>
      </w:r>
    </w:p>
    <w:p w:rsidR="00AB395B" w:rsidRDefault="00AB395B" w:rsidP="00DC6671">
      <w:pPr>
        <w:pStyle w:val="NormalWeb"/>
        <w:spacing w:before="0" w:beforeAutospacing="0" w:after="0" w:line="276" w:lineRule="auto"/>
        <w:ind w:left="1080"/>
        <w:jc w:val="both"/>
        <w:rPr>
          <w:rFonts w:ascii="Arial" w:hAnsi="Arial" w:cs="Arial"/>
          <w:sz w:val="22"/>
          <w:szCs w:val="22"/>
        </w:rPr>
      </w:pPr>
    </w:p>
    <w:p w:rsidR="005117A9" w:rsidRPr="005117A9" w:rsidRDefault="005117A9" w:rsidP="00DC6671">
      <w:pPr>
        <w:pStyle w:val="NormalWeb"/>
        <w:numPr>
          <w:ilvl w:val="0"/>
          <w:numId w:val="18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 participación en el ERI se activara de acuerdo a los eventos presentados (zoonosis, enfermedad  trasmitida por vectores,  enfermedades vehiculizadas por el agua, enfermedades inmunoprevenibles)</w:t>
      </w:r>
    </w:p>
    <w:p w:rsidR="005117A9" w:rsidRDefault="005117A9" w:rsidP="00DC6671">
      <w:pPr>
        <w:pStyle w:val="NormalWeb"/>
        <w:numPr>
          <w:ilvl w:val="0"/>
          <w:numId w:val="18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Coordinar con las autoridades ambientales las acciones de intervención de los factores de riesgo del ambiente.</w:t>
      </w:r>
    </w:p>
    <w:p w:rsidR="005117A9" w:rsidRDefault="005117A9" w:rsidP="00DC6671">
      <w:pPr>
        <w:pStyle w:val="NormalWeb"/>
        <w:numPr>
          <w:ilvl w:val="0"/>
          <w:numId w:val="18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Realizar acciones de inspección, vigilancia  y control a los Establecimientos de Sanidad Militar  con riesgo. </w:t>
      </w:r>
    </w:p>
    <w:p w:rsidR="005117A9" w:rsidRDefault="005117A9" w:rsidP="00DC6671">
      <w:pPr>
        <w:pStyle w:val="NormalWeb"/>
        <w:numPr>
          <w:ilvl w:val="0"/>
          <w:numId w:val="18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Coordinar con SEPSE  las acciones de promoción y prevención</w:t>
      </w:r>
      <w:r w:rsidR="00546467">
        <w:rPr>
          <w:rFonts w:ascii="Arial" w:hAnsi="Arial" w:cs="Arial"/>
          <w:sz w:val="22"/>
          <w:szCs w:val="22"/>
        </w:rPr>
        <w:t>, de acuerdo al evento.</w:t>
      </w:r>
    </w:p>
    <w:p w:rsidR="005117A9" w:rsidRDefault="005117A9" w:rsidP="00DC6671">
      <w:pPr>
        <w:pStyle w:val="NormalWeb"/>
        <w:numPr>
          <w:ilvl w:val="0"/>
          <w:numId w:val="18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Liderar las unidades de análisis de los eventos ocurridos de su competencia</w:t>
      </w:r>
    </w:p>
    <w:p w:rsidR="005117A9" w:rsidRDefault="005117A9" w:rsidP="00DC6671">
      <w:pPr>
        <w:pStyle w:val="NormalWeb"/>
        <w:numPr>
          <w:ilvl w:val="0"/>
          <w:numId w:val="18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546467">
        <w:rPr>
          <w:rFonts w:ascii="Arial" w:hAnsi="Arial" w:cs="Arial"/>
          <w:sz w:val="22"/>
          <w:szCs w:val="22"/>
        </w:rPr>
        <w:t xml:space="preserve">Promocion y comunicación </w:t>
      </w:r>
      <w:r w:rsidR="00AB395B" w:rsidRPr="00546467">
        <w:rPr>
          <w:rFonts w:ascii="Arial" w:hAnsi="Arial" w:cs="Arial"/>
          <w:sz w:val="22"/>
          <w:szCs w:val="22"/>
        </w:rPr>
        <w:t xml:space="preserve">de las medidas de prevención y control </w:t>
      </w:r>
    </w:p>
    <w:p w:rsidR="00546467" w:rsidRDefault="00546467" w:rsidP="00DC6671">
      <w:pPr>
        <w:pStyle w:val="NormalWeb"/>
        <w:numPr>
          <w:ilvl w:val="0"/>
          <w:numId w:val="18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Revisar y actualizar esquemas de vacunación de los eventos inmunoprevenibles </w:t>
      </w:r>
    </w:p>
    <w:p w:rsidR="00546467" w:rsidRPr="00546467" w:rsidRDefault="00546467" w:rsidP="00DC6671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FA3ACE" w:rsidRDefault="00FA3ACE" w:rsidP="00DC6671">
      <w:pPr>
        <w:pStyle w:val="NormalWeb"/>
        <w:numPr>
          <w:ilvl w:val="1"/>
          <w:numId w:val="15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Funciones específicas del laboratorio: </w:t>
      </w:r>
    </w:p>
    <w:p w:rsidR="00FA3ACE" w:rsidRDefault="00FA3ACE" w:rsidP="00DC6671">
      <w:pPr>
        <w:pStyle w:val="NormalWeb"/>
        <w:spacing w:before="0" w:beforeAutospacing="0" w:after="0" w:line="276" w:lineRule="auto"/>
        <w:ind w:left="1080"/>
        <w:jc w:val="both"/>
        <w:rPr>
          <w:rFonts w:ascii="Arial" w:hAnsi="Arial" w:cs="Arial"/>
          <w:sz w:val="22"/>
          <w:szCs w:val="22"/>
        </w:rPr>
      </w:pPr>
    </w:p>
    <w:p w:rsidR="00FA3ACE" w:rsidRDefault="00FD285B" w:rsidP="00DC6671">
      <w:pPr>
        <w:pStyle w:val="NormalWeb"/>
        <w:numPr>
          <w:ilvl w:val="0"/>
          <w:numId w:val="17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Coordinar  con la Dirección de Sanidad</w:t>
      </w:r>
      <w:r w:rsidR="00FA3ACE">
        <w:rPr>
          <w:rFonts w:ascii="Arial" w:hAnsi="Arial" w:cs="Arial"/>
          <w:sz w:val="22"/>
          <w:szCs w:val="22"/>
        </w:rPr>
        <w:t xml:space="preserve">, la toma, envió y recepción de muestras de acuerdo a los protocolos de vigilancia impartidos por el INS. </w:t>
      </w:r>
    </w:p>
    <w:p w:rsidR="00FA3ACE" w:rsidRDefault="00FA3ACE" w:rsidP="00DC6671">
      <w:pPr>
        <w:pStyle w:val="NormalWeb"/>
        <w:numPr>
          <w:ilvl w:val="0"/>
          <w:numId w:val="17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FA3ACE">
        <w:rPr>
          <w:rFonts w:ascii="Arial" w:hAnsi="Arial" w:cs="Arial"/>
          <w:sz w:val="22"/>
          <w:szCs w:val="22"/>
        </w:rPr>
        <w:t>Realizar seguim</w:t>
      </w:r>
      <w:r w:rsidR="00FD285B">
        <w:rPr>
          <w:rFonts w:ascii="Arial" w:hAnsi="Arial" w:cs="Arial"/>
          <w:sz w:val="22"/>
          <w:szCs w:val="22"/>
        </w:rPr>
        <w:t xml:space="preserve">iento y retroalimentación con la DISAN </w:t>
      </w:r>
      <w:r>
        <w:rPr>
          <w:rFonts w:ascii="Arial" w:hAnsi="Arial" w:cs="Arial"/>
          <w:sz w:val="22"/>
          <w:szCs w:val="22"/>
        </w:rPr>
        <w:t xml:space="preserve">de los resultados obtenidos en el análisis de las muestras de laboratorio. </w:t>
      </w:r>
    </w:p>
    <w:p w:rsidR="00FD285B" w:rsidRDefault="00FA3ACE" w:rsidP="00DC6671">
      <w:pPr>
        <w:pStyle w:val="NormalWeb"/>
        <w:numPr>
          <w:ilvl w:val="0"/>
          <w:numId w:val="17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Suministrar algunos insumos durante la ocurrencia de ciertos eventos</w:t>
      </w:r>
    </w:p>
    <w:p w:rsidR="00FA3ACE" w:rsidRDefault="00FD285B" w:rsidP="00DC6671">
      <w:pPr>
        <w:pStyle w:val="NormalWeb"/>
        <w:numPr>
          <w:ilvl w:val="0"/>
          <w:numId w:val="17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Efectuar apoyo para toma de muestras si así corresponde </w:t>
      </w:r>
      <w:r w:rsidR="00FA3ACE">
        <w:rPr>
          <w:rFonts w:ascii="Arial" w:hAnsi="Arial" w:cs="Arial"/>
          <w:sz w:val="22"/>
          <w:szCs w:val="22"/>
        </w:rPr>
        <w:t xml:space="preserve"> </w:t>
      </w:r>
    </w:p>
    <w:p w:rsidR="00FA3ACE" w:rsidRDefault="00FA3ACE" w:rsidP="00DC6671">
      <w:pPr>
        <w:pStyle w:val="NormalWeb"/>
        <w:spacing w:before="0" w:beforeAutospacing="0" w:after="0"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6537E2" w:rsidRDefault="006537E2" w:rsidP="00DC6671">
      <w:pPr>
        <w:pStyle w:val="NormalWeb"/>
        <w:spacing w:before="0" w:beforeAutospacing="0" w:after="0"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546467" w:rsidRDefault="00546467" w:rsidP="00DC6671">
      <w:pPr>
        <w:pStyle w:val="NormalWeb"/>
        <w:numPr>
          <w:ilvl w:val="0"/>
          <w:numId w:val="15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546467">
        <w:rPr>
          <w:rFonts w:ascii="Arial" w:hAnsi="Arial" w:cs="Arial"/>
          <w:sz w:val="22"/>
          <w:szCs w:val="22"/>
        </w:rPr>
        <w:t xml:space="preserve">La periodicidad de las reuniones del Equipo de respuesta inmediata </w:t>
      </w:r>
      <w:r>
        <w:rPr>
          <w:rFonts w:ascii="Arial" w:hAnsi="Arial" w:cs="Arial"/>
          <w:sz w:val="22"/>
          <w:szCs w:val="22"/>
        </w:rPr>
        <w:t>será extraordinaria  de acuerdo a las unidades de análisis presentadas, cuando el evento lo requiera  o por requerimiento de alguno de sus miembros.</w:t>
      </w:r>
    </w:p>
    <w:p w:rsidR="00FE6200" w:rsidRDefault="00FE6200" w:rsidP="00DC6671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6537E2" w:rsidRDefault="006537E2" w:rsidP="00DC6671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6537E2" w:rsidRDefault="006537E2" w:rsidP="00DC6671">
      <w:pPr>
        <w:pStyle w:val="NormalWeb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546467" w:rsidRPr="00546467" w:rsidRDefault="00FE6200" w:rsidP="00DC6671">
      <w:pPr>
        <w:pStyle w:val="NormalWeb"/>
        <w:numPr>
          <w:ilvl w:val="0"/>
          <w:numId w:val="15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Plan de acción </w:t>
      </w:r>
    </w:p>
    <w:p w:rsidR="00FE6200" w:rsidRDefault="00FE6200" w:rsidP="00DC6671">
      <w:pPr>
        <w:jc w:val="both"/>
        <w:rPr>
          <w:rFonts w:ascii="Arial" w:hAnsi="Arial" w:cs="Arial"/>
          <w:sz w:val="22"/>
          <w:szCs w:val="22"/>
        </w:rPr>
      </w:pPr>
    </w:p>
    <w:p w:rsidR="00FE6200" w:rsidRDefault="00FE6200" w:rsidP="00DC667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Teniendo en cuenta la situación de emergencia y la conformación y activación del ERI, es necesario el diseño de un plan de acción para la repuesta articulada. Esta actividad no debe tomar más de media hora y se puede ajustar acorde con los hallazgos identificados en campo.</w:t>
      </w:r>
    </w:p>
    <w:p w:rsidR="00FE6200" w:rsidRDefault="00FE6200" w:rsidP="00FE6200">
      <w:pPr>
        <w:jc w:val="both"/>
        <w:rPr>
          <w:rFonts w:ascii="Arial" w:hAnsi="Arial" w:cs="Arial"/>
          <w:sz w:val="22"/>
          <w:szCs w:val="22"/>
        </w:rPr>
      </w:pPr>
    </w:p>
    <w:p w:rsidR="006537E2" w:rsidRDefault="006537E2" w:rsidP="00FE6200">
      <w:pPr>
        <w:jc w:val="both"/>
        <w:rPr>
          <w:rFonts w:ascii="Arial" w:hAnsi="Arial" w:cs="Arial"/>
          <w:sz w:val="22"/>
          <w:szCs w:val="22"/>
        </w:rPr>
      </w:pPr>
    </w:p>
    <w:p w:rsidR="00FE6200" w:rsidRPr="00631181" w:rsidRDefault="00631181" w:rsidP="00FE6200">
      <w:pPr>
        <w:jc w:val="both"/>
        <w:rPr>
          <w:rFonts w:ascii="Arial" w:hAnsi="Arial" w:cs="Arial"/>
          <w:b/>
          <w:sz w:val="22"/>
          <w:szCs w:val="22"/>
        </w:rPr>
      </w:pPr>
      <w:r w:rsidRPr="00631181">
        <w:rPr>
          <w:rFonts w:ascii="Arial" w:hAnsi="Arial" w:cs="Arial"/>
          <w:b/>
          <w:sz w:val="22"/>
          <w:szCs w:val="22"/>
        </w:rPr>
        <w:t>PLAN DE ACCIÓN ERI</w:t>
      </w:r>
    </w:p>
    <w:p w:rsidR="00631181" w:rsidRDefault="00631181" w:rsidP="00FE6200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6"/>
        <w:tblW w:w="9639" w:type="dxa"/>
        <w:tblInd w:w="108" w:type="dxa"/>
        <w:tblLook w:val="04A0" w:firstRow="1" w:lastRow="0" w:firstColumn="1" w:lastColumn="0" w:noHBand="0" w:noVBand="1"/>
      </w:tblPr>
      <w:tblGrid>
        <w:gridCol w:w="3828"/>
        <w:gridCol w:w="5811"/>
      </w:tblGrid>
      <w:tr w:rsidR="00FE6200" w:rsidRPr="00910B4A" w:rsidTr="00FE6200">
        <w:trPr>
          <w:trHeight w:val="592"/>
        </w:trPr>
        <w:tc>
          <w:tcPr>
            <w:tcW w:w="3828" w:type="dxa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F2F66">
              <w:rPr>
                <w:rFonts w:ascii="Arial" w:eastAsia="Calibri" w:hAnsi="Arial" w:cs="Arial"/>
                <w:b/>
                <w:sz w:val="22"/>
                <w:szCs w:val="22"/>
              </w:rPr>
              <w:t xml:space="preserve">Nombre de quien elabora el documento: </w:t>
            </w:r>
          </w:p>
        </w:tc>
        <w:tc>
          <w:tcPr>
            <w:tcW w:w="5811" w:type="dxa"/>
          </w:tcPr>
          <w:p w:rsidR="00FE6200" w:rsidRPr="002E5BE4" w:rsidRDefault="00FE6200" w:rsidP="00CD1CB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FE6200" w:rsidRPr="00910B4A" w:rsidTr="00FE6200">
        <w:trPr>
          <w:trHeight w:val="592"/>
        </w:trPr>
        <w:tc>
          <w:tcPr>
            <w:tcW w:w="3828" w:type="dxa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F2F66">
              <w:rPr>
                <w:rFonts w:ascii="Arial" w:eastAsia="Calibri" w:hAnsi="Arial" w:cs="Arial"/>
                <w:b/>
                <w:sz w:val="22"/>
                <w:szCs w:val="22"/>
              </w:rPr>
              <w:t xml:space="preserve">Fecha de elaboración: </w:t>
            </w:r>
          </w:p>
        </w:tc>
        <w:tc>
          <w:tcPr>
            <w:tcW w:w="5811" w:type="dxa"/>
          </w:tcPr>
          <w:p w:rsidR="00FE6200" w:rsidRPr="002E5BE4" w:rsidRDefault="00FE6200" w:rsidP="00CD1CB3">
            <w:pPr>
              <w:jc w:val="center"/>
              <w:rPr>
                <w:rFonts w:ascii="Arial" w:eastAsia="Calibri" w:hAnsi="Arial" w:cs="Arial"/>
                <w:i/>
                <w:sz w:val="22"/>
                <w:szCs w:val="22"/>
              </w:rPr>
            </w:pPr>
          </w:p>
        </w:tc>
      </w:tr>
      <w:tr w:rsidR="00FE6200" w:rsidRPr="00030D0F" w:rsidTr="00FE6200">
        <w:trPr>
          <w:trHeight w:val="592"/>
        </w:trPr>
        <w:tc>
          <w:tcPr>
            <w:tcW w:w="3828" w:type="dxa"/>
          </w:tcPr>
          <w:p w:rsidR="00FE6200" w:rsidRPr="00030D0F" w:rsidRDefault="00FE6200" w:rsidP="00CD1CB3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30D0F">
              <w:rPr>
                <w:rFonts w:ascii="Arial" w:eastAsia="Calibri" w:hAnsi="Arial" w:cs="Arial"/>
                <w:b/>
                <w:sz w:val="22"/>
                <w:szCs w:val="22"/>
              </w:rPr>
              <w:t>Líneas de acción</w:t>
            </w:r>
          </w:p>
        </w:tc>
        <w:tc>
          <w:tcPr>
            <w:tcW w:w="5811" w:type="dxa"/>
          </w:tcPr>
          <w:p w:rsidR="00FE6200" w:rsidRPr="00030D0F" w:rsidRDefault="00FE6200" w:rsidP="00CD1CB3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30D0F">
              <w:rPr>
                <w:rFonts w:ascii="Arial" w:eastAsia="Calibri" w:hAnsi="Arial" w:cs="Arial"/>
                <w:b/>
                <w:sz w:val="22"/>
                <w:szCs w:val="22"/>
              </w:rPr>
              <w:t>Actividades</w:t>
            </w:r>
          </w:p>
        </w:tc>
      </w:tr>
      <w:tr w:rsidR="00FE6200" w:rsidRPr="00030D0F" w:rsidTr="00FE6200">
        <w:trPr>
          <w:trHeight w:val="1711"/>
        </w:trPr>
        <w:tc>
          <w:tcPr>
            <w:tcW w:w="3828" w:type="dxa"/>
          </w:tcPr>
          <w:p w:rsidR="00FE6200" w:rsidRPr="00F072BA" w:rsidRDefault="00FE6200" w:rsidP="00CD1CB3">
            <w:pPr>
              <w:jc w:val="center"/>
              <w:rPr>
                <w:rFonts w:ascii="Arial" w:hAnsi="Arial" w:cs="Arial"/>
                <w:color w:val="7F7F7F"/>
                <w:sz w:val="22"/>
                <w:szCs w:val="22"/>
              </w:rPr>
            </w:pPr>
            <w:r w:rsidRPr="005C7C7D">
              <w:rPr>
                <w:rFonts w:ascii="Arial" w:hAnsi="Arial" w:cs="Arial"/>
                <w:b/>
                <w:sz w:val="22"/>
                <w:szCs w:val="22"/>
              </w:rPr>
              <w:t>Antecedentes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C7C7D">
              <w:rPr>
                <w:rFonts w:ascii="Arial" w:hAnsi="Arial" w:cs="Arial"/>
                <w:b/>
                <w:sz w:val="22"/>
                <w:szCs w:val="22"/>
              </w:rPr>
              <w:t>/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C7C7D">
              <w:rPr>
                <w:rFonts w:ascii="Arial" w:hAnsi="Arial" w:cs="Arial"/>
                <w:b/>
                <w:sz w:val="22"/>
                <w:szCs w:val="22"/>
              </w:rPr>
              <w:t>situación reportada</w:t>
            </w:r>
          </w:p>
          <w:p w:rsidR="00FE6200" w:rsidRPr="00030D0F" w:rsidRDefault="00FE6200" w:rsidP="00CD1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E6200" w:rsidRPr="00F072BA" w:rsidRDefault="00FE6200" w:rsidP="00CD1CB3">
            <w:pPr>
              <w:jc w:val="both"/>
              <w:rPr>
                <w:rFonts w:ascii="Arial" w:hAnsi="Arial" w:cs="Arial"/>
                <w:color w:val="7F7F7F"/>
                <w:sz w:val="22"/>
                <w:szCs w:val="22"/>
              </w:rPr>
            </w:pPr>
          </w:p>
        </w:tc>
        <w:tc>
          <w:tcPr>
            <w:tcW w:w="5811" w:type="dxa"/>
          </w:tcPr>
          <w:p w:rsidR="00FE6200" w:rsidRDefault="00FE6200" w:rsidP="00CD1CB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FE6200" w:rsidRDefault="00FE6200" w:rsidP="00CD1CB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FE6200" w:rsidRDefault="00FE6200" w:rsidP="00CD1CB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FE6200" w:rsidRPr="002E5BE4" w:rsidRDefault="00FE6200" w:rsidP="00CD1CB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FE6200" w:rsidRPr="00030D0F" w:rsidTr="00FE6200">
        <w:trPr>
          <w:trHeight w:val="1711"/>
        </w:trPr>
        <w:tc>
          <w:tcPr>
            <w:tcW w:w="3828" w:type="dxa"/>
          </w:tcPr>
          <w:p w:rsidR="00FE6200" w:rsidRPr="00030D0F" w:rsidRDefault="00FE6200" w:rsidP="00CD1CB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5C7C7D">
              <w:rPr>
                <w:rFonts w:ascii="Arial" w:hAnsi="Arial" w:cs="Arial"/>
                <w:b/>
                <w:sz w:val="22"/>
                <w:szCs w:val="22"/>
              </w:rPr>
              <w:lastRenderedPageBreak/>
              <w:t>Objetivos de la respuesta</w:t>
            </w:r>
          </w:p>
          <w:p w:rsidR="00FE6200" w:rsidRPr="00030D0F" w:rsidRDefault="00FE6200" w:rsidP="00CD1CB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5811" w:type="dxa"/>
          </w:tcPr>
          <w:p w:rsidR="00FE6200" w:rsidRPr="002E5BE4" w:rsidRDefault="00FE6200" w:rsidP="00FE6200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FE6200" w:rsidRPr="00030D0F" w:rsidTr="00FE6200">
        <w:trPr>
          <w:trHeight w:val="1399"/>
        </w:trPr>
        <w:tc>
          <w:tcPr>
            <w:tcW w:w="3828" w:type="dxa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  <w:u w:val="single"/>
              </w:rPr>
            </w:pPr>
            <w:r w:rsidRPr="008F2F66">
              <w:rPr>
                <w:rFonts w:ascii="Arial" w:eastAsia="Calibri" w:hAnsi="Arial" w:cs="Arial"/>
                <w:b/>
                <w:i/>
                <w:sz w:val="22"/>
                <w:szCs w:val="22"/>
                <w:u w:val="single"/>
              </w:rPr>
              <w:t>Medidas de seguridad del ERI e insumos (ver Anexo 1)</w:t>
            </w:r>
          </w:p>
          <w:p w:rsidR="00FE6200" w:rsidRPr="008F2F66" w:rsidRDefault="00FE6200" w:rsidP="00CD1CB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FE6200" w:rsidRPr="008F2F66" w:rsidRDefault="00FE6200" w:rsidP="00CD1CB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FE6200" w:rsidRPr="008F2F66" w:rsidRDefault="00FE6200" w:rsidP="00CD1CB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FE6200" w:rsidRPr="008F2F66" w:rsidRDefault="00FE6200" w:rsidP="00CD1CB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FE6200" w:rsidRPr="008F2F66" w:rsidRDefault="00FE6200" w:rsidP="00CD1CB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FE6200" w:rsidRPr="008F2F66" w:rsidRDefault="00FE6200" w:rsidP="00CD1CB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5811" w:type="dxa"/>
          </w:tcPr>
          <w:p w:rsidR="00FE6200" w:rsidRDefault="00FE6200" w:rsidP="00CD1CB3">
            <w:pPr>
              <w:jc w:val="both"/>
              <w:rPr>
                <w:rFonts w:ascii="Arial" w:eastAsia="Calibri" w:hAnsi="Arial" w:cs="Arial"/>
                <w:b/>
                <w:i/>
                <w:sz w:val="22"/>
                <w:szCs w:val="22"/>
                <w:u w:val="single"/>
              </w:rPr>
            </w:pPr>
            <w:r w:rsidRPr="002E5BE4">
              <w:rPr>
                <w:rFonts w:ascii="Arial" w:eastAsia="Calibri" w:hAnsi="Arial" w:cs="Arial"/>
                <w:b/>
                <w:i/>
                <w:sz w:val="22"/>
                <w:szCs w:val="22"/>
                <w:u w:val="single"/>
              </w:rPr>
              <w:t>Elementos de Protección Personal</w:t>
            </w:r>
            <w:r>
              <w:rPr>
                <w:rFonts w:ascii="Arial" w:eastAsia="Calibri" w:hAnsi="Arial" w:cs="Arial"/>
                <w:b/>
                <w:i/>
                <w:sz w:val="22"/>
                <w:szCs w:val="22"/>
                <w:u w:val="single"/>
              </w:rPr>
              <w:t xml:space="preserve">: </w:t>
            </w:r>
          </w:p>
          <w:p w:rsidR="00FE6200" w:rsidRDefault="00FE6200" w:rsidP="00CD1CB3">
            <w:pPr>
              <w:jc w:val="both"/>
              <w:rPr>
                <w:rFonts w:ascii="Arial" w:eastAsia="Calibri" w:hAnsi="Arial" w:cs="Arial"/>
                <w:b/>
                <w:i/>
                <w:sz w:val="22"/>
                <w:szCs w:val="22"/>
                <w:u w:val="single"/>
              </w:rPr>
            </w:pPr>
          </w:p>
          <w:p w:rsidR="00FE6200" w:rsidRDefault="00FE6200" w:rsidP="00CD1CB3">
            <w:pPr>
              <w:jc w:val="both"/>
              <w:rPr>
                <w:rFonts w:ascii="Arial" w:eastAsia="Calibri" w:hAnsi="Arial" w:cs="Arial"/>
                <w:i/>
                <w:sz w:val="22"/>
                <w:szCs w:val="22"/>
              </w:rPr>
            </w:pPr>
          </w:p>
          <w:p w:rsidR="006537E2" w:rsidRDefault="006537E2" w:rsidP="00CD1CB3">
            <w:pPr>
              <w:jc w:val="both"/>
              <w:rPr>
                <w:rFonts w:ascii="Arial" w:eastAsia="Calibri" w:hAnsi="Arial" w:cs="Arial"/>
                <w:i/>
                <w:sz w:val="22"/>
                <w:szCs w:val="22"/>
              </w:rPr>
            </w:pPr>
          </w:p>
          <w:p w:rsidR="006537E2" w:rsidRDefault="006537E2" w:rsidP="00CD1CB3">
            <w:pPr>
              <w:jc w:val="both"/>
              <w:rPr>
                <w:rFonts w:ascii="Arial" w:eastAsia="Calibri" w:hAnsi="Arial" w:cs="Arial"/>
                <w:i/>
                <w:sz w:val="22"/>
                <w:szCs w:val="22"/>
              </w:rPr>
            </w:pPr>
          </w:p>
          <w:p w:rsidR="006537E2" w:rsidRDefault="006537E2" w:rsidP="00CD1CB3">
            <w:pPr>
              <w:jc w:val="both"/>
              <w:rPr>
                <w:rFonts w:ascii="Arial" w:eastAsia="Calibri" w:hAnsi="Arial" w:cs="Arial"/>
                <w:i/>
                <w:sz w:val="22"/>
                <w:szCs w:val="22"/>
              </w:rPr>
            </w:pPr>
          </w:p>
          <w:p w:rsidR="006537E2" w:rsidRDefault="006537E2" w:rsidP="00CD1CB3">
            <w:pPr>
              <w:jc w:val="both"/>
              <w:rPr>
                <w:rFonts w:ascii="Arial" w:eastAsia="Calibri" w:hAnsi="Arial" w:cs="Arial"/>
                <w:i/>
                <w:sz w:val="22"/>
                <w:szCs w:val="22"/>
              </w:rPr>
            </w:pPr>
          </w:p>
          <w:p w:rsidR="006537E2" w:rsidRDefault="006537E2" w:rsidP="00CD1CB3">
            <w:pPr>
              <w:jc w:val="both"/>
              <w:rPr>
                <w:rFonts w:ascii="Arial" w:eastAsia="Calibri" w:hAnsi="Arial" w:cs="Arial"/>
                <w:i/>
                <w:sz w:val="22"/>
                <w:szCs w:val="22"/>
              </w:rPr>
            </w:pPr>
          </w:p>
          <w:p w:rsidR="006537E2" w:rsidRDefault="006537E2" w:rsidP="00CD1CB3">
            <w:pPr>
              <w:jc w:val="both"/>
              <w:rPr>
                <w:rFonts w:ascii="Arial" w:eastAsia="Calibri" w:hAnsi="Arial" w:cs="Arial"/>
                <w:i/>
                <w:sz w:val="22"/>
                <w:szCs w:val="22"/>
              </w:rPr>
            </w:pPr>
          </w:p>
          <w:p w:rsidR="00FE6200" w:rsidRDefault="00FE6200" w:rsidP="00CD1CB3">
            <w:pPr>
              <w:jc w:val="both"/>
              <w:rPr>
                <w:rFonts w:ascii="Arial" w:eastAsia="Calibri" w:hAnsi="Arial" w:cs="Arial"/>
                <w:i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i/>
                <w:sz w:val="22"/>
                <w:szCs w:val="22"/>
              </w:rPr>
              <w:t xml:space="preserve">Otros insumos: </w:t>
            </w:r>
          </w:p>
          <w:p w:rsidR="00FE6200" w:rsidRDefault="00FE6200" w:rsidP="00CD1CB3">
            <w:pPr>
              <w:jc w:val="both"/>
              <w:rPr>
                <w:rFonts w:ascii="Arial" w:eastAsia="Calibri" w:hAnsi="Arial" w:cs="Arial"/>
                <w:b/>
                <w:i/>
                <w:sz w:val="22"/>
                <w:szCs w:val="22"/>
                <w:u w:val="single"/>
              </w:rPr>
            </w:pPr>
          </w:p>
          <w:p w:rsidR="00FE6200" w:rsidRDefault="00FE6200" w:rsidP="00FE6200">
            <w:pPr>
              <w:jc w:val="both"/>
              <w:rPr>
                <w:rFonts w:ascii="Arial" w:eastAsia="Calibri" w:hAnsi="Arial" w:cs="Arial"/>
                <w:b/>
                <w:i/>
                <w:color w:val="BFBFBF"/>
                <w:sz w:val="22"/>
                <w:szCs w:val="22"/>
                <w:u w:val="single"/>
              </w:rPr>
            </w:pPr>
          </w:p>
          <w:p w:rsidR="006537E2" w:rsidRDefault="006537E2" w:rsidP="00FE6200">
            <w:pPr>
              <w:jc w:val="both"/>
              <w:rPr>
                <w:rFonts w:ascii="Arial" w:eastAsia="Calibri" w:hAnsi="Arial" w:cs="Arial"/>
                <w:b/>
                <w:i/>
                <w:color w:val="BFBFBF"/>
                <w:sz w:val="22"/>
                <w:szCs w:val="22"/>
                <w:u w:val="single"/>
              </w:rPr>
            </w:pPr>
          </w:p>
          <w:p w:rsidR="006537E2" w:rsidRPr="00F67D1D" w:rsidRDefault="006537E2" w:rsidP="00FE6200">
            <w:pPr>
              <w:jc w:val="both"/>
              <w:rPr>
                <w:rFonts w:ascii="Arial" w:eastAsia="Calibri" w:hAnsi="Arial" w:cs="Arial"/>
                <w:b/>
                <w:i/>
                <w:color w:val="BFBFBF"/>
                <w:sz w:val="22"/>
                <w:szCs w:val="22"/>
                <w:u w:val="single"/>
              </w:rPr>
            </w:pPr>
          </w:p>
        </w:tc>
      </w:tr>
      <w:tr w:rsidR="00FE6200" w:rsidRPr="00030D0F" w:rsidTr="00FD285B">
        <w:trPr>
          <w:trHeight w:val="85"/>
        </w:trPr>
        <w:tc>
          <w:tcPr>
            <w:tcW w:w="3828" w:type="dxa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8F2F66">
              <w:rPr>
                <w:rFonts w:ascii="Arial" w:hAnsi="Arial" w:cs="Arial"/>
                <w:b/>
                <w:sz w:val="22"/>
                <w:szCs w:val="22"/>
              </w:rPr>
              <w:t>Conformación y desplazamiento del ERI</w:t>
            </w:r>
          </w:p>
          <w:p w:rsidR="00FE6200" w:rsidRPr="008F2F66" w:rsidRDefault="00FE6200" w:rsidP="00CD1CB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FE6200" w:rsidRPr="008F2F66" w:rsidRDefault="00FE6200" w:rsidP="00CD1CB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5811" w:type="dxa"/>
          </w:tcPr>
          <w:p w:rsidR="00FE6200" w:rsidRDefault="00FE6200" w:rsidP="00FE6200">
            <w:pPr>
              <w:jc w:val="both"/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</w:pPr>
            <w:r w:rsidRPr="00C93E95">
              <w:rPr>
                <w:rFonts w:ascii="Arial" w:eastAsia="Calibri" w:hAnsi="Arial" w:cs="Arial"/>
                <w:b/>
                <w:bCs/>
                <w:i/>
                <w:sz w:val="22"/>
                <w:szCs w:val="22"/>
              </w:rPr>
              <w:t>LIDER-</w:t>
            </w:r>
          </w:p>
          <w:p w:rsidR="00FD285B" w:rsidRDefault="00FE6200" w:rsidP="00FE6200">
            <w:pPr>
              <w:jc w:val="both"/>
              <w:rPr>
                <w:rFonts w:ascii="Arial" w:eastAsia="Calibri" w:hAnsi="Arial" w:cs="Arial"/>
                <w:i/>
                <w:sz w:val="22"/>
                <w:szCs w:val="22"/>
              </w:rPr>
            </w:pPr>
            <w:r>
              <w:rPr>
                <w:rFonts w:ascii="Arial" w:eastAsia="Calibri" w:hAnsi="Arial" w:cs="Arial"/>
                <w:i/>
                <w:sz w:val="22"/>
                <w:szCs w:val="22"/>
              </w:rPr>
              <w:t>Enfermera</w:t>
            </w:r>
            <w:r w:rsidR="00FD285B">
              <w:rPr>
                <w:rFonts w:ascii="Arial" w:eastAsia="Calibri" w:hAnsi="Arial" w:cs="Arial"/>
                <w:i/>
                <w:sz w:val="22"/>
                <w:szCs w:val="22"/>
              </w:rPr>
              <w:t>:</w:t>
            </w:r>
            <w:r>
              <w:rPr>
                <w:rFonts w:ascii="Arial" w:eastAsia="Calibri" w:hAnsi="Arial" w:cs="Arial"/>
                <w:i/>
                <w:sz w:val="22"/>
                <w:szCs w:val="22"/>
              </w:rPr>
              <w:t xml:space="preserve"> </w:t>
            </w:r>
          </w:p>
          <w:p w:rsidR="00A10D33" w:rsidRDefault="00A10D33" w:rsidP="00FE6200">
            <w:pPr>
              <w:jc w:val="both"/>
              <w:rPr>
                <w:rFonts w:ascii="Arial" w:eastAsia="Calibri" w:hAnsi="Arial" w:cs="Arial"/>
                <w:i/>
                <w:sz w:val="22"/>
                <w:szCs w:val="22"/>
              </w:rPr>
            </w:pPr>
            <w:r>
              <w:rPr>
                <w:rFonts w:ascii="Arial" w:eastAsia="Calibri" w:hAnsi="Arial" w:cs="Arial"/>
                <w:i/>
                <w:sz w:val="22"/>
                <w:szCs w:val="22"/>
              </w:rPr>
              <w:t xml:space="preserve">-Medico: </w:t>
            </w:r>
          </w:p>
          <w:p w:rsidR="00A10D33" w:rsidRDefault="00A10D33" w:rsidP="00FE6200">
            <w:pPr>
              <w:jc w:val="both"/>
              <w:rPr>
                <w:rFonts w:ascii="Arial" w:eastAsia="Calibri" w:hAnsi="Arial" w:cs="Arial"/>
                <w:i/>
                <w:sz w:val="22"/>
                <w:szCs w:val="22"/>
              </w:rPr>
            </w:pPr>
            <w:r>
              <w:rPr>
                <w:rFonts w:ascii="Arial" w:eastAsia="Calibri" w:hAnsi="Arial" w:cs="Arial"/>
                <w:i/>
                <w:sz w:val="22"/>
                <w:szCs w:val="22"/>
              </w:rPr>
              <w:t xml:space="preserve">-Referente del programa: </w:t>
            </w:r>
          </w:p>
          <w:p w:rsidR="00FE6200" w:rsidRPr="00F67D1D" w:rsidRDefault="00A10D33" w:rsidP="00FD285B">
            <w:pPr>
              <w:jc w:val="both"/>
              <w:rPr>
                <w:rFonts w:ascii="Arial" w:eastAsia="Calibri" w:hAnsi="Arial" w:cs="Arial"/>
                <w:b/>
                <w:i/>
                <w:color w:val="BFBFBF"/>
                <w:sz w:val="22"/>
                <w:szCs w:val="22"/>
                <w:u w:val="single"/>
              </w:rPr>
            </w:pPr>
            <w:r>
              <w:rPr>
                <w:rFonts w:ascii="Arial" w:eastAsia="Calibri" w:hAnsi="Arial" w:cs="Arial"/>
                <w:i/>
                <w:sz w:val="22"/>
                <w:szCs w:val="22"/>
              </w:rPr>
              <w:t xml:space="preserve">-Bacterióloga </w:t>
            </w:r>
          </w:p>
        </w:tc>
      </w:tr>
      <w:tr w:rsidR="00FE6200" w:rsidRPr="00030D0F" w:rsidTr="006537E2">
        <w:trPr>
          <w:trHeight w:val="2268"/>
        </w:trPr>
        <w:tc>
          <w:tcPr>
            <w:tcW w:w="3828" w:type="dxa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8F2F66">
              <w:rPr>
                <w:rFonts w:ascii="Arial" w:hAnsi="Arial" w:cs="Arial"/>
                <w:b/>
                <w:sz w:val="22"/>
                <w:szCs w:val="22"/>
              </w:rPr>
              <w:t xml:space="preserve">Gestión y articulación nacional </w:t>
            </w:r>
            <w:r w:rsidR="00FD285B">
              <w:rPr>
                <w:rFonts w:ascii="Arial" w:hAnsi="Arial" w:cs="Arial"/>
                <w:b/>
                <w:sz w:val="22"/>
                <w:szCs w:val="22"/>
              </w:rPr>
              <w:t xml:space="preserve"> DISAN </w:t>
            </w:r>
            <w:r w:rsidRPr="008F2F66">
              <w:rPr>
                <w:rFonts w:ascii="Arial" w:hAnsi="Arial" w:cs="Arial"/>
                <w:b/>
                <w:sz w:val="22"/>
                <w:szCs w:val="22"/>
              </w:rPr>
              <w:t>y territorial</w:t>
            </w:r>
          </w:p>
          <w:p w:rsidR="00FE6200" w:rsidRPr="008F2F66" w:rsidRDefault="00FE6200" w:rsidP="00CD1CB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FE6200" w:rsidRPr="008F2F66" w:rsidRDefault="00FE6200" w:rsidP="00CD1CB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5811" w:type="dxa"/>
          </w:tcPr>
          <w:p w:rsidR="00FE6200" w:rsidRPr="00F67D1D" w:rsidRDefault="00FE6200" w:rsidP="00A10D33">
            <w:pPr>
              <w:jc w:val="both"/>
              <w:rPr>
                <w:rFonts w:ascii="Arial" w:eastAsia="Calibri" w:hAnsi="Arial" w:cs="Arial"/>
                <w:b/>
                <w:i/>
                <w:color w:val="BFBFBF"/>
                <w:sz w:val="22"/>
                <w:szCs w:val="22"/>
                <w:u w:val="single"/>
              </w:rPr>
            </w:pPr>
          </w:p>
        </w:tc>
      </w:tr>
      <w:tr w:rsidR="00FE6200" w:rsidRPr="00030D0F" w:rsidTr="006537E2">
        <w:trPr>
          <w:trHeight w:val="2960"/>
        </w:trPr>
        <w:tc>
          <w:tcPr>
            <w:tcW w:w="3828" w:type="dxa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8F2F66">
              <w:rPr>
                <w:rFonts w:ascii="Arial" w:eastAsia="Calibri" w:hAnsi="Arial" w:cs="Arial"/>
                <w:b/>
                <w:sz w:val="22"/>
                <w:szCs w:val="22"/>
              </w:rPr>
              <w:t>Investigación de la situación / brote</w:t>
            </w:r>
          </w:p>
          <w:p w:rsidR="00FE6200" w:rsidRPr="008F2F66" w:rsidRDefault="00FE6200" w:rsidP="00CD1CB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FE6200" w:rsidRPr="008F2F66" w:rsidRDefault="00FE6200" w:rsidP="00CD1CB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5811" w:type="dxa"/>
          </w:tcPr>
          <w:p w:rsidR="00FE6200" w:rsidRPr="00F07E31" w:rsidRDefault="00FE6200" w:rsidP="00CD1CB3">
            <w:pPr>
              <w:jc w:val="both"/>
              <w:rPr>
                <w:rFonts w:ascii="Arial" w:eastAsia="Calibri" w:hAnsi="Arial" w:cs="Arial"/>
                <w:i/>
                <w:sz w:val="22"/>
                <w:szCs w:val="22"/>
              </w:rPr>
            </w:pPr>
            <w:r w:rsidRPr="00F07E31">
              <w:rPr>
                <w:rFonts w:ascii="Arial" w:hAnsi="Arial" w:cs="Arial"/>
                <w:i/>
                <w:sz w:val="22"/>
                <w:szCs w:val="22"/>
              </w:rPr>
              <w:t xml:space="preserve">Actividades para la investigación de campo BAC y BAI, seguimiento de contactos, </w:t>
            </w:r>
            <w:r>
              <w:rPr>
                <w:rFonts w:ascii="Arial" w:hAnsi="Arial" w:cs="Arial"/>
                <w:i/>
                <w:sz w:val="22"/>
                <w:szCs w:val="22"/>
              </w:rPr>
              <w:t>estudio del comportamiento epidemiológico del evento</w:t>
            </w:r>
            <w:r w:rsidRPr="00F07E31">
              <w:rPr>
                <w:rFonts w:ascii="Arial" w:hAnsi="Arial" w:cs="Arial"/>
                <w:i/>
                <w:sz w:val="22"/>
                <w:szCs w:val="22"/>
              </w:rPr>
              <w:t>, implementación de medidas de prevención y control</w:t>
            </w:r>
          </w:p>
        </w:tc>
      </w:tr>
      <w:tr w:rsidR="00FE6200" w:rsidRPr="00030D0F" w:rsidTr="00D82ECE">
        <w:trPr>
          <w:trHeight w:val="1266"/>
        </w:trPr>
        <w:tc>
          <w:tcPr>
            <w:tcW w:w="3828" w:type="dxa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8F2F66">
              <w:rPr>
                <w:rFonts w:ascii="Arial" w:eastAsia="Calibri" w:hAnsi="Arial" w:cs="Arial"/>
                <w:b/>
                <w:sz w:val="22"/>
                <w:szCs w:val="22"/>
              </w:rPr>
              <w:lastRenderedPageBreak/>
              <w:t>Comunicación del riesgo</w:t>
            </w:r>
          </w:p>
          <w:p w:rsidR="00FE6200" w:rsidRPr="008F2F66" w:rsidRDefault="00FE6200" w:rsidP="00CD1CB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FE6200" w:rsidRPr="008F2F66" w:rsidRDefault="00FE6200" w:rsidP="00CD1CB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5811" w:type="dxa"/>
          </w:tcPr>
          <w:p w:rsidR="00FE6200" w:rsidRPr="00A65ACD" w:rsidRDefault="00FE6200" w:rsidP="00CD1CB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FE6200" w:rsidRDefault="00FE6200" w:rsidP="00FE6200">
      <w:pPr>
        <w:tabs>
          <w:tab w:val="left" w:pos="3375"/>
        </w:tabs>
      </w:pPr>
    </w:p>
    <w:p w:rsidR="00FE6200" w:rsidRDefault="00FE6200" w:rsidP="00FE6200">
      <w:pPr>
        <w:tabs>
          <w:tab w:val="left" w:pos="3375"/>
        </w:tabs>
      </w:pPr>
    </w:p>
    <w:p w:rsidR="00631181" w:rsidRDefault="00631181" w:rsidP="00FE6200">
      <w:pPr>
        <w:tabs>
          <w:tab w:val="left" w:pos="3375"/>
        </w:tabs>
      </w:pPr>
    </w:p>
    <w:p w:rsidR="00631181" w:rsidRDefault="00631181" w:rsidP="00FE6200">
      <w:pPr>
        <w:tabs>
          <w:tab w:val="left" w:pos="3375"/>
        </w:tabs>
      </w:pPr>
    </w:p>
    <w:p w:rsidR="00631181" w:rsidRDefault="00631181" w:rsidP="00FE6200">
      <w:pPr>
        <w:tabs>
          <w:tab w:val="left" w:pos="3375"/>
        </w:tabs>
      </w:pPr>
    </w:p>
    <w:p w:rsidR="00FE6200" w:rsidRPr="00FD285B" w:rsidRDefault="00FE6200" w:rsidP="00FD285B">
      <w:pPr>
        <w:pStyle w:val="NormalWeb"/>
        <w:numPr>
          <w:ilvl w:val="0"/>
          <w:numId w:val="15"/>
        </w:numPr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FD285B">
        <w:rPr>
          <w:rFonts w:ascii="Arial" w:hAnsi="Arial" w:cs="Arial"/>
          <w:sz w:val="22"/>
          <w:szCs w:val="22"/>
        </w:rPr>
        <w:t xml:space="preserve"> Lista de chequeo equipo de respuesta inmediata</w:t>
      </w:r>
    </w:p>
    <w:p w:rsidR="00FE6200" w:rsidRPr="008F2F66" w:rsidRDefault="00FE6200" w:rsidP="00FE6200">
      <w:pPr>
        <w:tabs>
          <w:tab w:val="left" w:pos="3375"/>
        </w:tabs>
        <w:rPr>
          <w:i/>
        </w:rPr>
      </w:pPr>
    </w:p>
    <w:p w:rsidR="00FE6200" w:rsidRPr="008F2F66" w:rsidRDefault="00FE6200" w:rsidP="00FE6200">
      <w:pPr>
        <w:jc w:val="both"/>
        <w:rPr>
          <w:rFonts w:ascii="Arial" w:hAnsi="Arial" w:cs="Arial"/>
          <w:sz w:val="22"/>
          <w:szCs w:val="22"/>
        </w:rPr>
      </w:pPr>
      <w:r w:rsidRPr="008F2F66">
        <w:rPr>
          <w:rFonts w:ascii="Arial" w:hAnsi="Arial" w:cs="Arial"/>
          <w:sz w:val="22"/>
          <w:szCs w:val="22"/>
        </w:rPr>
        <w:t>El líder del ERI junto con el equipo de trabajo debe verificar los elementos necesarios para la respuesta. En caso de requerir elementos adicionales, favor listarlos al final</w:t>
      </w:r>
      <w:r w:rsidR="00A10D33">
        <w:rPr>
          <w:rFonts w:ascii="Arial" w:hAnsi="Arial" w:cs="Arial"/>
          <w:sz w:val="22"/>
          <w:szCs w:val="22"/>
        </w:rPr>
        <w:t xml:space="preserve">. </w:t>
      </w:r>
    </w:p>
    <w:p w:rsidR="00FE6200" w:rsidRPr="008F2F66" w:rsidRDefault="00FE6200" w:rsidP="00FE6200">
      <w:pPr>
        <w:jc w:val="both"/>
        <w:rPr>
          <w:rFonts w:ascii="Arial" w:hAnsi="Arial" w:cs="Arial"/>
          <w:sz w:val="22"/>
          <w:szCs w:val="22"/>
        </w:rPr>
      </w:pPr>
    </w:p>
    <w:p w:rsidR="00FE6200" w:rsidRPr="008F2F66" w:rsidRDefault="00FE6200" w:rsidP="00FE6200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62"/>
      </w:tblGrid>
      <w:tr w:rsidR="00FE6200" w:rsidRPr="008F2F66" w:rsidTr="00CD1CB3">
        <w:trPr>
          <w:trHeight w:val="397"/>
        </w:trPr>
        <w:tc>
          <w:tcPr>
            <w:tcW w:w="4644" w:type="dxa"/>
            <w:shd w:val="clear" w:color="auto" w:fill="595959"/>
            <w:vAlign w:val="center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b/>
                <w:i/>
              </w:rPr>
            </w:pPr>
            <w:r w:rsidRPr="008F2F66">
              <w:rPr>
                <w:rFonts w:ascii="Arial" w:eastAsia="Calibri" w:hAnsi="Arial" w:cs="Arial"/>
                <w:b/>
                <w:i/>
              </w:rPr>
              <w:t>ELEMENTOS</w:t>
            </w:r>
          </w:p>
        </w:tc>
        <w:tc>
          <w:tcPr>
            <w:tcW w:w="4962" w:type="dxa"/>
            <w:shd w:val="clear" w:color="auto" w:fill="595959"/>
            <w:vAlign w:val="center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b/>
                <w:i/>
              </w:rPr>
            </w:pPr>
            <w:r w:rsidRPr="008F2F66">
              <w:rPr>
                <w:rFonts w:ascii="Arial" w:eastAsia="Calibri" w:hAnsi="Arial" w:cs="Arial"/>
                <w:b/>
                <w:i/>
              </w:rPr>
              <w:t>CANTIDAD</w:t>
            </w:r>
          </w:p>
        </w:tc>
      </w:tr>
      <w:tr w:rsidR="00FE6200" w:rsidRPr="008F2F66" w:rsidTr="00CD1CB3">
        <w:trPr>
          <w:trHeight w:val="340"/>
        </w:trPr>
        <w:tc>
          <w:tcPr>
            <w:tcW w:w="9606" w:type="dxa"/>
            <w:gridSpan w:val="2"/>
            <w:shd w:val="clear" w:color="auto" w:fill="A6A6A6"/>
            <w:vAlign w:val="center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b/>
                <w:i/>
              </w:rPr>
            </w:pPr>
            <w:r w:rsidRPr="008F2F66">
              <w:rPr>
                <w:rFonts w:ascii="Arial" w:eastAsia="Calibri" w:hAnsi="Arial" w:cs="Arial"/>
                <w:b/>
                <w:i/>
              </w:rPr>
              <w:t>PERSONAL</w:t>
            </w:r>
          </w:p>
        </w:tc>
      </w:tr>
      <w:tr w:rsidR="00FE6200" w:rsidRPr="008F2F66" w:rsidTr="00CD1CB3">
        <w:trPr>
          <w:trHeight w:val="283"/>
        </w:trPr>
        <w:tc>
          <w:tcPr>
            <w:tcW w:w="4644" w:type="dxa"/>
            <w:shd w:val="clear" w:color="auto" w:fill="F2F2F2"/>
            <w:vAlign w:val="center"/>
          </w:tcPr>
          <w:p w:rsidR="00FE6200" w:rsidRPr="008F2F66" w:rsidRDefault="00FE6200" w:rsidP="00CD1CB3">
            <w:pPr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>Adecuado estado de salud (si aplica)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FE6200" w:rsidRPr="008F2F66" w:rsidTr="00CD1CB3">
        <w:trPr>
          <w:trHeight w:val="227"/>
        </w:trPr>
        <w:tc>
          <w:tcPr>
            <w:tcW w:w="4644" w:type="dxa"/>
            <w:shd w:val="clear" w:color="auto" w:fill="F2F2F2"/>
            <w:vAlign w:val="center"/>
          </w:tcPr>
          <w:p w:rsidR="00FE6200" w:rsidRPr="008F2F66" w:rsidRDefault="00FE6200" w:rsidP="00CD1CB3">
            <w:pPr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>Vacunación específica (si aplica)</w:t>
            </w:r>
          </w:p>
        </w:tc>
        <w:tc>
          <w:tcPr>
            <w:tcW w:w="4962" w:type="dxa"/>
            <w:shd w:val="clear" w:color="auto" w:fill="auto"/>
          </w:tcPr>
          <w:p w:rsidR="00FE6200" w:rsidRPr="008F2F66" w:rsidRDefault="00FE6200" w:rsidP="00CD1CB3">
            <w:pPr>
              <w:jc w:val="both"/>
              <w:rPr>
                <w:rFonts w:ascii="Arial" w:eastAsia="Calibri" w:hAnsi="Arial" w:cs="Arial"/>
                <w:i/>
              </w:rPr>
            </w:pPr>
          </w:p>
        </w:tc>
      </w:tr>
      <w:tr w:rsidR="00FE6200" w:rsidRPr="008F2F66" w:rsidTr="00CD1CB3">
        <w:trPr>
          <w:trHeight w:val="57"/>
        </w:trPr>
        <w:tc>
          <w:tcPr>
            <w:tcW w:w="4644" w:type="dxa"/>
            <w:shd w:val="clear" w:color="auto" w:fill="F2F2F2"/>
            <w:vAlign w:val="center"/>
          </w:tcPr>
          <w:p w:rsidR="00FE6200" w:rsidRPr="008F2F66" w:rsidRDefault="00FE6200" w:rsidP="00CD1CB3">
            <w:pPr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>Quimioprofilaxis (si aplica)</w:t>
            </w:r>
          </w:p>
        </w:tc>
        <w:tc>
          <w:tcPr>
            <w:tcW w:w="4962" w:type="dxa"/>
            <w:shd w:val="clear" w:color="auto" w:fill="auto"/>
          </w:tcPr>
          <w:p w:rsidR="00A10D33" w:rsidRDefault="00FE6200" w:rsidP="00A10D33">
            <w:pPr>
              <w:jc w:val="both"/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>Medicamento:</w:t>
            </w:r>
            <w:r>
              <w:rPr>
                <w:rFonts w:ascii="Arial" w:eastAsia="Calibri" w:hAnsi="Arial" w:cs="Arial"/>
                <w:i/>
              </w:rPr>
              <w:t xml:space="preserve"> </w:t>
            </w:r>
          </w:p>
          <w:p w:rsidR="00FE6200" w:rsidRPr="008F2F66" w:rsidRDefault="00FE6200" w:rsidP="00A10D33">
            <w:pPr>
              <w:jc w:val="both"/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>Dosis:</w:t>
            </w:r>
            <w:r>
              <w:rPr>
                <w:rFonts w:ascii="Arial" w:eastAsia="Calibri" w:hAnsi="Arial" w:cs="Arial"/>
                <w:i/>
              </w:rPr>
              <w:t xml:space="preserve"> </w:t>
            </w:r>
          </w:p>
        </w:tc>
      </w:tr>
      <w:tr w:rsidR="00FE6200" w:rsidRPr="008F2F66" w:rsidTr="00CD1CB3">
        <w:trPr>
          <w:trHeight w:val="283"/>
        </w:trPr>
        <w:tc>
          <w:tcPr>
            <w:tcW w:w="4644" w:type="dxa"/>
            <w:shd w:val="clear" w:color="auto" w:fill="F2F2F2"/>
            <w:vAlign w:val="center"/>
          </w:tcPr>
          <w:p w:rsidR="00FE6200" w:rsidRPr="008F2F66" w:rsidRDefault="00FE6200" w:rsidP="00CD1CB3">
            <w:pPr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>Botiquín (si aplica)</w:t>
            </w:r>
          </w:p>
        </w:tc>
        <w:tc>
          <w:tcPr>
            <w:tcW w:w="4962" w:type="dxa"/>
            <w:shd w:val="clear" w:color="auto" w:fill="auto"/>
          </w:tcPr>
          <w:p w:rsidR="00FE6200" w:rsidRPr="008F2F66" w:rsidRDefault="00FE6200" w:rsidP="00A10D33">
            <w:pPr>
              <w:jc w:val="both"/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>Elementos:</w:t>
            </w:r>
            <w:r>
              <w:rPr>
                <w:rFonts w:ascii="Arial" w:eastAsia="Calibri" w:hAnsi="Arial" w:cs="Arial"/>
                <w:i/>
              </w:rPr>
              <w:t xml:space="preserve"> </w:t>
            </w:r>
          </w:p>
        </w:tc>
      </w:tr>
      <w:tr w:rsidR="00FE6200" w:rsidRPr="008F2F66" w:rsidTr="00CD1CB3">
        <w:trPr>
          <w:trHeight w:val="340"/>
        </w:trPr>
        <w:tc>
          <w:tcPr>
            <w:tcW w:w="9606" w:type="dxa"/>
            <w:gridSpan w:val="2"/>
            <w:shd w:val="clear" w:color="auto" w:fill="A6A6A6"/>
            <w:vAlign w:val="center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b/>
                <w:i/>
              </w:rPr>
            </w:pPr>
            <w:r w:rsidRPr="008F2F66">
              <w:rPr>
                <w:rFonts w:ascii="Arial" w:eastAsia="Calibri" w:hAnsi="Arial" w:cs="Arial"/>
                <w:b/>
                <w:i/>
              </w:rPr>
              <w:t>RECURSOS</w:t>
            </w:r>
          </w:p>
        </w:tc>
      </w:tr>
      <w:tr w:rsidR="00FE6200" w:rsidRPr="008F2F66" w:rsidTr="00CD1CB3">
        <w:trPr>
          <w:trHeight w:val="340"/>
        </w:trPr>
        <w:tc>
          <w:tcPr>
            <w:tcW w:w="4644" w:type="dxa"/>
            <w:shd w:val="clear" w:color="auto" w:fill="F2F2F2"/>
            <w:vAlign w:val="center"/>
          </w:tcPr>
          <w:p w:rsidR="00FE6200" w:rsidRPr="008F2F66" w:rsidRDefault="00FE6200" w:rsidP="00CD1CB3">
            <w:pPr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>Tiquetes aéreos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FE6200" w:rsidRPr="008F2F66" w:rsidTr="00CD1CB3">
        <w:trPr>
          <w:trHeight w:val="340"/>
        </w:trPr>
        <w:tc>
          <w:tcPr>
            <w:tcW w:w="4644" w:type="dxa"/>
            <w:shd w:val="clear" w:color="auto" w:fill="F2F2F2"/>
            <w:vAlign w:val="center"/>
          </w:tcPr>
          <w:p w:rsidR="00FE6200" w:rsidRPr="008F2F66" w:rsidRDefault="00FE6200" w:rsidP="00CD1CB3">
            <w:pPr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>Transporte terrestre o fluvial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FE6200" w:rsidRPr="008F2F66" w:rsidTr="00CD1CB3">
        <w:trPr>
          <w:trHeight w:val="340"/>
        </w:trPr>
        <w:tc>
          <w:tcPr>
            <w:tcW w:w="4644" w:type="dxa"/>
            <w:shd w:val="clear" w:color="auto" w:fill="F2F2F2"/>
            <w:vAlign w:val="center"/>
          </w:tcPr>
          <w:p w:rsidR="00FE6200" w:rsidRPr="008F2F66" w:rsidRDefault="00FE6200" w:rsidP="00CD1CB3">
            <w:pPr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>Viáticos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FE6200" w:rsidRPr="008F2F66" w:rsidTr="00CD1CB3">
        <w:trPr>
          <w:trHeight w:val="340"/>
        </w:trPr>
        <w:tc>
          <w:tcPr>
            <w:tcW w:w="4644" w:type="dxa"/>
            <w:shd w:val="clear" w:color="auto" w:fill="F2F2F2"/>
            <w:vAlign w:val="center"/>
          </w:tcPr>
          <w:p w:rsidR="00FE6200" w:rsidRPr="008F2F66" w:rsidRDefault="00FE6200" w:rsidP="00CD1CB3">
            <w:pPr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>EPP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FE6200" w:rsidRPr="008F2F66" w:rsidTr="00CD1CB3">
        <w:trPr>
          <w:trHeight w:val="340"/>
        </w:trPr>
        <w:tc>
          <w:tcPr>
            <w:tcW w:w="9606" w:type="dxa"/>
            <w:gridSpan w:val="2"/>
            <w:shd w:val="clear" w:color="auto" w:fill="A6A6A6"/>
            <w:vAlign w:val="center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b/>
                <w:i/>
              </w:rPr>
            </w:pPr>
            <w:r w:rsidRPr="008F2F66">
              <w:rPr>
                <w:rFonts w:ascii="Arial" w:eastAsia="Calibri" w:hAnsi="Arial" w:cs="Arial"/>
                <w:b/>
                <w:i/>
              </w:rPr>
              <w:t>ELEMENTOS TECNOLÓGICOS</w:t>
            </w:r>
          </w:p>
        </w:tc>
      </w:tr>
      <w:tr w:rsidR="00FE6200" w:rsidRPr="008F2F66" w:rsidTr="00CD1CB3">
        <w:trPr>
          <w:trHeight w:val="340"/>
        </w:trPr>
        <w:tc>
          <w:tcPr>
            <w:tcW w:w="4644" w:type="dxa"/>
            <w:shd w:val="clear" w:color="auto" w:fill="F2F2F2"/>
            <w:vAlign w:val="center"/>
          </w:tcPr>
          <w:p w:rsidR="00FE6200" w:rsidRPr="008F2F66" w:rsidRDefault="00FE6200" w:rsidP="00CD1CB3">
            <w:pPr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>Computadores portátiles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FE6200" w:rsidRPr="008F2F66" w:rsidTr="00CD1CB3">
        <w:trPr>
          <w:trHeight w:val="340"/>
        </w:trPr>
        <w:tc>
          <w:tcPr>
            <w:tcW w:w="4644" w:type="dxa"/>
            <w:shd w:val="clear" w:color="auto" w:fill="F2F2F2"/>
            <w:vAlign w:val="center"/>
          </w:tcPr>
          <w:p w:rsidR="00FE6200" w:rsidRPr="008F2F66" w:rsidRDefault="00FE6200" w:rsidP="00CD1CB3">
            <w:pPr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>Tabletas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FE6200" w:rsidRPr="008F2F66" w:rsidTr="00CD1CB3">
        <w:trPr>
          <w:trHeight w:val="340"/>
        </w:trPr>
        <w:tc>
          <w:tcPr>
            <w:tcW w:w="4644" w:type="dxa"/>
            <w:shd w:val="clear" w:color="auto" w:fill="F2F2F2"/>
            <w:vAlign w:val="center"/>
          </w:tcPr>
          <w:p w:rsidR="00FE6200" w:rsidRPr="008F2F66" w:rsidRDefault="00FE6200" w:rsidP="00CD1CB3">
            <w:pPr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>Celulares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FE6200" w:rsidRPr="008F2F66" w:rsidTr="00CD1CB3">
        <w:trPr>
          <w:trHeight w:val="340"/>
        </w:trPr>
        <w:tc>
          <w:tcPr>
            <w:tcW w:w="4644" w:type="dxa"/>
            <w:shd w:val="clear" w:color="auto" w:fill="F2F2F2"/>
            <w:vAlign w:val="center"/>
          </w:tcPr>
          <w:p w:rsidR="00FE6200" w:rsidRPr="008F2F66" w:rsidRDefault="00FE6200" w:rsidP="00CD1CB3">
            <w:pPr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>Conexión a internet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FE6200" w:rsidRPr="008F2F66" w:rsidTr="00CD1CB3">
        <w:trPr>
          <w:trHeight w:val="340"/>
        </w:trPr>
        <w:tc>
          <w:tcPr>
            <w:tcW w:w="9606" w:type="dxa"/>
            <w:gridSpan w:val="2"/>
            <w:shd w:val="clear" w:color="auto" w:fill="A6A6A6"/>
            <w:vAlign w:val="center"/>
          </w:tcPr>
          <w:p w:rsidR="00FE6200" w:rsidRPr="008F2F66" w:rsidRDefault="00FE6200" w:rsidP="00A10D33">
            <w:pPr>
              <w:jc w:val="center"/>
              <w:rPr>
                <w:rFonts w:ascii="Arial" w:eastAsia="Calibri" w:hAnsi="Arial" w:cs="Arial"/>
                <w:b/>
                <w:i/>
              </w:rPr>
            </w:pPr>
            <w:r w:rsidRPr="008F2F66">
              <w:rPr>
                <w:rFonts w:ascii="Arial" w:eastAsia="Calibri" w:hAnsi="Arial" w:cs="Arial"/>
                <w:b/>
                <w:i/>
              </w:rPr>
              <w:t xml:space="preserve">MATERIAL </w:t>
            </w:r>
            <w:r w:rsidR="00A10D33">
              <w:rPr>
                <w:rFonts w:ascii="Arial" w:eastAsia="Calibri" w:hAnsi="Arial" w:cs="Arial"/>
                <w:b/>
                <w:i/>
              </w:rPr>
              <w:t xml:space="preserve">E INSUMOS </w:t>
            </w:r>
          </w:p>
        </w:tc>
      </w:tr>
      <w:tr w:rsidR="00FE6200" w:rsidRPr="008F2F66" w:rsidTr="00CD1CB3">
        <w:trPr>
          <w:trHeight w:val="340"/>
        </w:trPr>
        <w:tc>
          <w:tcPr>
            <w:tcW w:w="4644" w:type="dxa"/>
            <w:shd w:val="clear" w:color="auto" w:fill="F2F2F2"/>
            <w:vAlign w:val="center"/>
          </w:tcPr>
          <w:p w:rsidR="00FE6200" w:rsidRPr="008F2F66" w:rsidRDefault="00FE6200" w:rsidP="00CD1CB3">
            <w:pPr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>Material educativo</w:t>
            </w:r>
            <w:r w:rsidR="00A10D33">
              <w:rPr>
                <w:rFonts w:ascii="Arial" w:eastAsia="Calibri" w:hAnsi="Arial" w:cs="Arial"/>
                <w:i/>
              </w:rPr>
              <w:t xml:space="preserve"> (Boletines, afiches, plegables)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A10D33" w:rsidRPr="008F2F66" w:rsidTr="00CD1CB3">
        <w:trPr>
          <w:trHeight w:val="340"/>
        </w:trPr>
        <w:tc>
          <w:tcPr>
            <w:tcW w:w="4644" w:type="dxa"/>
            <w:shd w:val="clear" w:color="auto" w:fill="F2F2F2"/>
            <w:vAlign w:val="center"/>
          </w:tcPr>
          <w:p w:rsidR="00A10D33" w:rsidRPr="008F2F66" w:rsidRDefault="00A10D33" w:rsidP="00CD1CB3">
            <w:pPr>
              <w:rPr>
                <w:rFonts w:ascii="Arial" w:eastAsia="Calibri" w:hAnsi="Arial" w:cs="Arial"/>
                <w:i/>
              </w:rPr>
            </w:pPr>
            <w:r>
              <w:rPr>
                <w:rFonts w:ascii="Arial" w:eastAsia="Calibri" w:hAnsi="Arial" w:cs="Arial"/>
                <w:i/>
              </w:rPr>
              <w:t xml:space="preserve">Acta de reunión 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10D33" w:rsidRPr="008F2F66" w:rsidRDefault="00A10D33" w:rsidP="00CD1CB3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A10D33" w:rsidRPr="008F2F66" w:rsidTr="00CD1CB3">
        <w:trPr>
          <w:trHeight w:val="340"/>
        </w:trPr>
        <w:tc>
          <w:tcPr>
            <w:tcW w:w="4644" w:type="dxa"/>
            <w:shd w:val="clear" w:color="auto" w:fill="F2F2F2"/>
            <w:vAlign w:val="center"/>
          </w:tcPr>
          <w:p w:rsidR="00A10D33" w:rsidRDefault="00A10D33" w:rsidP="00CD1CB3">
            <w:pPr>
              <w:rPr>
                <w:rFonts w:ascii="Arial" w:eastAsia="Calibri" w:hAnsi="Arial" w:cs="Arial"/>
                <w:i/>
              </w:rPr>
            </w:pPr>
            <w:r>
              <w:rPr>
                <w:rFonts w:ascii="Arial" w:eastAsia="Calibri" w:hAnsi="Arial" w:cs="Arial"/>
                <w:i/>
              </w:rPr>
              <w:t>Acta de capacitación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10D33" w:rsidRPr="008F2F66" w:rsidRDefault="00A10D33" w:rsidP="00CD1CB3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FE6200" w:rsidRPr="008F2F66" w:rsidTr="00CD1CB3">
        <w:trPr>
          <w:trHeight w:val="340"/>
        </w:trPr>
        <w:tc>
          <w:tcPr>
            <w:tcW w:w="4644" w:type="dxa"/>
            <w:shd w:val="clear" w:color="auto" w:fill="F2F2F2"/>
            <w:vAlign w:val="center"/>
          </w:tcPr>
          <w:p w:rsidR="00FE6200" w:rsidRPr="008F2F66" w:rsidRDefault="00FE6200" w:rsidP="00CD1CB3">
            <w:pPr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>Fichas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FE6200" w:rsidRPr="008F2F66" w:rsidRDefault="00FE6200" w:rsidP="00CD1CB3">
            <w:pPr>
              <w:rPr>
                <w:rFonts w:ascii="Arial" w:eastAsia="Calibri" w:hAnsi="Arial" w:cs="Arial"/>
                <w:i/>
              </w:rPr>
            </w:pPr>
          </w:p>
        </w:tc>
      </w:tr>
      <w:tr w:rsidR="00FE6200" w:rsidRPr="008F2F66" w:rsidTr="00CD1CB3">
        <w:trPr>
          <w:trHeight w:val="340"/>
        </w:trPr>
        <w:tc>
          <w:tcPr>
            <w:tcW w:w="4644" w:type="dxa"/>
            <w:shd w:val="clear" w:color="auto" w:fill="F2F2F2"/>
            <w:vAlign w:val="center"/>
          </w:tcPr>
          <w:p w:rsidR="00FE6200" w:rsidRPr="008F2F66" w:rsidRDefault="00A10D33" w:rsidP="00CD1CB3">
            <w:pPr>
              <w:rPr>
                <w:rFonts w:ascii="Arial" w:eastAsia="Calibri" w:hAnsi="Arial" w:cs="Arial"/>
                <w:i/>
              </w:rPr>
            </w:pPr>
            <w:r>
              <w:rPr>
                <w:rFonts w:ascii="Arial" w:eastAsia="Calibri" w:hAnsi="Arial" w:cs="Arial"/>
                <w:i/>
              </w:rPr>
              <w:t>Protocolo de evento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A10D33" w:rsidRPr="008F2F66" w:rsidTr="00CD1CB3">
        <w:trPr>
          <w:trHeight w:val="340"/>
        </w:trPr>
        <w:tc>
          <w:tcPr>
            <w:tcW w:w="4644" w:type="dxa"/>
            <w:shd w:val="clear" w:color="auto" w:fill="F2F2F2"/>
            <w:vAlign w:val="center"/>
          </w:tcPr>
          <w:p w:rsidR="00A10D33" w:rsidRDefault="00A10D33" w:rsidP="00CD1CB3">
            <w:pPr>
              <w:rPr>
                <w:rFonts w:ascii="Arial" w:eastAsia="Calibri" w:hAnsi="Arial" w:cs="Arial"/>
                <w:i/>
              </w:rPr>
            </w:pPr>
            <w:r>
              <w:rPr>
                <w:rFonts w:ascii="Arial" w:eastAsia="Calibri" w:hAnsi="Arial" w:cs="Arial"/>
                <w:i/>
              </w:rPr>
              <w:lastRenderedPageBreak/>
              <w:t xml:space="preserve">Protocolo de limpieza y desinfección 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10D33" w:rsidRPr="008F2F66" w:rsidRDefault="00A10D33" w:rsidP="00CD1CB3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FE6200" w:rsidRPr="008F2F66" w:rsidTr="00CD1CB3">
        <w:trPr>
          <w:trHeight w:val="170"/>
        </w:trPr>
        <w:tc>
          <w:tcPr>
            <w:tcW w:w="4644" w:type="dxa"/>
            <w:shd w:val="clear" w:color="auto" w:fill="F2F2F2"/>
            <w:vAlign w:val="center"/>
          </w:tcPr>
          <w:p w:rsidR="00FE6200" w:rsidRPr="008F2F66" w:rsidRDefault="00FE6200" w:rsidP="00CD1CB3">
            <w:pPr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>Procedimientos operativos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FE6200" w:rsidRPr="008F2F66" w:rsidTr="00CD1CB3">
        <w:trPr>
          <w:trHeight w:val="889"/>
        </w:trPr>
        <w:tc>
          <w:tcPr>
            <w:tcW w:w="4644" w:type="dxa"/>
            <w:shd w:val="clear" w:color="auto" w:fill="F2F2F2"/>
            <w:vAlign w:val="center"/>
          </w:tcPr>
          <w:p w:rsidR="00FE6200" w:rsidRPr="008F2F66" w:rsidRDefault="00FE6200" w:rsidP="00CD1CB3">
            <w:pPr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 xml:space="preserve">Toldillos </w:t>
            </w:r>
            <w:r w:rsidR="00A10D33">
              <w:rPr>
                <w:rFonts w:ascii="Arial" w:eastAsia="Calibri" w:hAnsi="Arial" w:cs="Arial"/>
                <w:i/>
              </w:rPr>
              <w:t xml:space="preserve"> </w:t>
            </w:r>
          </w:p>
        </w:tc>
        <w:tc>
          <w:tcPr>
            <w:tcW w:w="4962" w:type="dxa"/>
            <w:shd w:val="clear" w:color="auto" w:fill="auto"/>
          </w:tcPr>
          <w:p w:rsidR="00FE6200" w:rsidRPr="008F2F66" w:rsidRDefault="00FE6200" w:rsidP="00CD1CB3">
            <w:pPr>
              <w:jc w:val="both"/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>Impregnados:</w:t>
            </w:r>
          </w:p>
          <w:p w:rsidR="00FE6200" w:rsidRPr="008F2F66" w:rsidRDefault="00FE6200" w:rsidP="00CD1CB3">
            <w:pPr>
              <w:jc w:val="both"/>
              <w:rPr>
                <w:rFonts w:ascii="Arial" w:eastAsia="Calibri" w:hAnsi="Arial" w:cs="Arial"/>
                <w:i/>
              </w:rPr>
            </w:pPr>
          </w:p>
          <w:p w:rsidR="00FE6200" w:rsidRPr="008F2F66" w:rsidRDefault="00FE6200" w:rsidP="00CD1CB3">
            <w:pPr>
              <w:jc w:val="both"/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>Sencillos:</w:t>
            </w:r>
          </w:p>
        </w:tc>
      </w:tr>
      <w:tr w:rsidR="00FE6200" w:rsidRPr="008F2F66" w:rsidTr="00CD1CB3">
        <w:trPr>
          <w:trHeight w:val="338"/>
        </w:trPr>
        <w:tc>
          <w:tcPr>
            <w:tcW w:w="4644" w:type="dxa"/>
            <w:shd w:val="clear" w:color="auto" w:fill="F2F2F2"/>
          </w:tcPr>
          <w:p w:rsidR="00FE6200" w:rsidRPr="008F2F66" w:rsidRDefault="00FE6200" w:rsidP="00CD1CB3">
            <w:pPr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 xml:space="preserve">Gorra 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FE6200" w:rsidRPr="008F2F66" w:rsidTr="00CD1CB3">
        <w:trPr>
          <w:trHeight w:val="322"/>
        </w:trPr>
        <w:tc>
          <w:tcPr>
            <w:tcW w:w="4644" w:type="dxa"/>
            <w:shd w:val="clear" w:color="auto" w:fill="F2F2F2"/>
          </w:tcPr>
          <w:p w:rsidR="00FE6200" w:rsidRPr="008F2F66" w:rsidRDefault="00FE6200" w:rsidP="00CD1CB3">
            <w:pPr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 xml:space="preserve">Botas 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FE6200" w:rsidRPr="008F2F66" w:rsidTr="00CD1CB3">
        <w:trPr>
          <w:trHeight w:val="338"/>
        </w:trPr>
        <w:tc>
          <w:tcPr>
            <w:tcW w:w="4644" w:type="dxa"/>
            <w:shd w:val="clear" w:color="auto" w:fill="F2F2F2"/>
          </w:tcPr>
          <w:p w:rsidR="00FE6200" w:rsidRPr="008F2F66" w:rsidRDefault="00FE6200" w:rsidP="00CD1CB3">
            <w:pPr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 xml:space="preserve">Tapabocas 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FE6200" w:rsidRPr="008F2F66" w:rsidTr="00CD1CB3">
        <w:trPr>
          <w:trHeight w:val="322"/>
        </w:trPr>
        <w:tc>
          <w:tcPr>
            <w:tcW w:w="4644" w:type="dxa"/>
            <w:shd w:val="clear" w:color="auto" w:fill="F2F2F2"/>
          </w:tcPr>
          <w:p w:rsidR="00FE6200" w:rsidRPr="008F2F66" w:rsidRDefault="00FE6200" w:rsidP="00CD1CB3">
            <w:pPr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 xml:space="preserve">Guantes 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FE6200" w:rsidRPr="008F2F66" w:rsidTr="00CD1CB3">
        <w:trPr>
          <w:trHeight w:val="338"/>
        </w:trPr>
        <w:tc>
          <w:tcPr>
            <w:tcW w:w="4644" w:type="dxa"/>
            <w:shd w:val="clear" w:color="auto" w:fill="F2F2F2"/>
          </w:tcPr>
          <w:p w:rsidR="00FE6200" w:rsidRPr="008F2F66" w:rsidRDefault="00FE6200" w:rsidP="00CD1CB3">
            <w:pPr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 xml:space="preserve">Batas 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8F45B1" w:rsidRPr="008F2F66" w:rsidTr="00CD1CB3">
        <w:trPr>
          <w:trHeight w:val="338"/>
        </w:trPr>
        <w:tc>
          <w:tcPr>
            <w:tcW w:w="4644" w:type="dxa"/>
            <w:shd w:val="clear" w:color="auto" w:fill="F2F2F2"/>
          </w:tcPr>
          <w:p w:rsidR="008F45B1" w:rsidRPr="008F2F66" w:rsidRDefault="008F45B1" w:rsidP="00CD1CB3">
            <w:pPr>
              <w:rPr>
                <w:rFonts w:ascii="Arial" w:eastAsia="Calibri" w:hAnsi="Arial" w:cs="Arial"/>
                <w:i/>
              </w:rPr>
            </w:pPr>
            <w:r>
              <w:rPr>
                <w:rFonts w:ascii="Arial" w:eastAsia="Calibri" w:hAnsi="Arial" w:cs="Arial"/>
                <w:i/>
              </w:rPr>
              <w:t xml:space="preserve">Bolsa roja 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8F45B1" w:rsidRPr="008F2F66" w:rsidRDefault="008F45B1" w:rsidP="00CD1CB3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FE6200" w:rsidRPr="008F2F66" w:rsidTr="00CD1CB3">
        <w:trPr>
          <w:trHeight w:val="340"/>
        </w:trPr>
        <w:tc>
          <w:tcPr>
            <w:tcW w:w="9606" w:type="dxa"/>
            <w:gridSpan w:val="2"/>
            <w:shd w:val="clear" w:color="auto" w:fill="A6A6A6"/>
            <w:vAlign w:val="center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b/>
                <w:i/>
              </w:rPr>
            </w:pPr>
            <w:r w:rsidRPr="008F2F66">
              <w:rPr>
                <w:rFonts w:ascii="Arial" w:eastAsia="Calibri" w:hAnsi="Arial" w:cs="Arial"/>
                <w:b/>
                <w:i/>
              </w:rPr>
              <w:t>ELEMENTOS PARA OBTENCIÓN DE MUESTRAS (si aplica)</w:t>
            </w:r>
          </w:p>
        </w:tc>
      </w:tr>
      <w:tr w:rsidR="00FE6200" w:rsidRPr="008F2F66" w:rsidTr="00CD1CB3">
        <w:trPr>
          <w:trHeight w:val="322"/>
        </w:trPr>
        <w:tc>
          <w:tcPr>
            <w:tcW w:w="4644" w:type="dxa"/>
            <w:shd w:val="clear" w:color="auto" w:fill="F2F2F2"/>
            <w:vAlign w:val="center"/>
          </w:tcPr>
          <w:p w:rsidR="00FE6200" w:rsidRPr="008F2F66" w:rsidRDefault="00FE6200" w:rsidP="00CD1CB3">
            <w:pPr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 xml:space="preserve">Tubos 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FE6200" w:rsidRPr="008F2F66" w:rsidTr="00CD1CB3">
        <w:trPr>
          <w:trHeight w:val="322"/>
        </w:trPr>
        <w:tc>
          <w:tcPr>
            <w:tcW w:w="4644" w:type="dxa"/>
            <w:shd w:val="clear" w:color="auto" w:fill="F2F2F2"/>
            <w:vAlign w:val="center"/>
          </w:tcPr>
          <w:p w:rsidR="00FE6200" w:rsidRPr="008F2F66" w:rsidRDefault="00FE6200" w:rsidP="00CD1CB3">
            <w:pPr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 xml:space="preserve">Hisopos 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FE6200" w:rsidRPr="008F2F66" w:rsidTr="00CD1CB3">
        <w:trPr>
          <w:trHeight w:val="322"/>
        </w:trPr>
        <w:tc>
          <w:tcPr>
            <w:tcW w:w="4644" w:type="dxa"/>
            <w:shd w:val="clear" w:color="auto" w:fill="F2F2F2"/>
            <w:vAlign w:val="center"/>
          </w:tcPr>
          <w:p w:rsidR="00FE6200" w:rsidRPr="008F2F66" w:rsidRDefault="00FD285B" w:rsidP="00CD1CB3">
            <w:pPr>
              <w:rPr>
                <w:rFonts w:ascii="Arial" w:eastAsia="Calibri" w:hAnsi="Arial" w:cs="Arial"/>
                <w:i/>
              </w:rPr>
            </w:pPr>
            <w:r>
              <w:rPr>
                <w:rFonts w:ascii="Arial" w:eastAsia="Calibri" w:hAnsi="Arial" w:cs="Arial"/>
                <w:i/>
              </w:rPr>
              <w:t xml:space="preserve">Agujas- </w:t>
            </w:r>
            <w:r w:rsidR="00FE6200" w:rsidRPr="008F2F66">
              <w:rPr>
                <w:rFonts w:ascii="Arial" w:eastAsia="Calibri" w:hAnsi="Arial" w:cs="Arial"/>
                <w:i/>
              </w:rPr>
              <w:t xml:space="preserve">Jeringas 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FE6200" w:rsidRPr="008F2F66" w:rsidTr="00CD1CB3">
        <w:trPr>
          <w:trHeight w:val="338"/>
        </w:trPr>
        <w:tc>
          <w:tcPr>
            <w:tcW w:w="4644" w:type="dxa"/>
            <w:shd w:val="clear" w:color="auto" w:fill="F2F2F2"/>
            <w:vAlign w:val="center"/>
          </w:tcPr>
          <w:p w:rsidR="00FE6200" w:rsidRPr="008F2F66" w:rsidRDefault="00FE6200" w:rsidP="00CD1CB3">
            <w:pPr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 xml:space="preserve">Torniquetes 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FE6200" w:rsidRPr="008F2F66" w:rsidTr="00CD1CB3">
        <w:trPr>
          <w:trHeight w:val="338"/>
        </w:trPr>
        <w:tc>
          <w:tcPr>
            <w:tcW w:w="4644" w:type="dxa"/>
            <w:shd w:val="clear" w:color="auto" w:fill="F2F2F2"/>
            <w:vAlign w:val="center"/>
          </w:tcPr>
          <w:p w:rsidR="00FE6200" w:rsidRPr="008F2F66" w:rsidRDefault="00FE6200" w:rsidP="00CD1CB3">
            <w:pPr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 xml:space="preserve">Neveras 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FE6200" w:rsidRPr="008F2F66" w:rsidTr="00CD1CB3">
        <w:trPr>
          <w:trHeight w:val="338"/>
        </w:trPr>
        <w:tc>
          <w:tcPr>
            <w:tcW w:w="4644" w:type="dxa"/>
            <w:shd w:val="clear" w:color="auto" w:fill="F2F2F2"/>
            <w:vAlign w:val="center"/>
          </w:tcPr>
          <w:p w:rsidR="00FE6200" w:rsidRPr="008F2F66" w:rsidRDefault="00FE6200" w:rsidP="00CD1CB3">
            <w:pPr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>Hielo seco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FE6200" w:rsidRPr="008F2F66" w:rsidTr="00CD1CB3">
        <w:trPr>
          <w:trHeight w:val="170"/>
        </w:trPr>
        <w:tc>
          <w:tcPr>
            <w:tcW w:w="4644" w:type="dxa"/>
            <w:shd w:val="clear" w:color="auto" w:fill="F2F2F2"/>
            <w:vAlign w:val="center"/>
          </w:tcPr>
          <w:p w:rsidR="00FE6200" w:rsidRPr="008F2F66" w:rsidRDefault="00FE6200" w:rsidP="00CD1CB3">
            <w:pPr>
              <w:rPr>
                <w:rFonts w:ascii="Arial" w:eastAsia="Calibri" w:hAnsi="Arial" w:cs="Arial"/>
                <w:i/>
              </w:rPr>
            </w:pPr>
            <w:r w:rsidRPr="008F2F66">
              <w:rPr>
                <w:rFonts w:ascii="Arial" w:eastAsia="Calibri" w:hAnsi="Arial" w:cs="Arial"/>
                <w:i/>
              </w:rPr>
              <w:t>Elementos obtención muestras animales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i/>
              </w:rPr>
            </w:pPr>
          </w:p>
          <w:p w:rsidR="00FE6200" w:rsidRPr="008F2F66" w:rsidRDefault="00FE6200" w:rsidP="00CD1CB3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FD285B" w:rsidRPr="008F2F66" w:rsidTr="00CD1CB3">
        <w:trPr>
          <w:trHeight w:val="170"/>
        </w:trPr>
        <w:tc>
          <w:tcPr>
            <w:tcW w:w="4644" w:type="dxa"/>
            <w:shd w:val="clear" w:color="auto" w:fill="F2F2F2"/>
            <w:vAlign w:val="center"/>
          </w:tcPr>
          <w:p w:rsidR="00FD285B" w:rsidRPr="008F2F66" w:rsidRDefault="00FD285B" w:rsidP="00CD1CB3">
            <w:pPr>
              <w:rPr>
                <w:rFonts w:ascii="Arial" w:eastAsia="Calibri" w:hAnsi="Arial" w:cs="Arial"/>
                <w:i/>
              </w:rPr>
            </w:pPr>
            <w:r>
              <w:rPr>
                <w:rFonts w:ascii="Arial" w:eastAsia="Calibri" w:hAnsi="Arial" w:cs="Arial"/>
                <w:i/>
              </w:rPr>
              <w:t xml:space="preserve">Pruebas rápidas según el evento 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FD285B" w:rsidRPr="008F2F66" w:rsidRDefault="00FD285B" w:rsidP="00CD1CB3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</w:tbl>
    <w:p w:rsidR="00FE6200" w:rsidRPr="008F2F66" w:rsidRDefault="00FD285B" w:rsidP="00FE6200">
      <w:pPr>
        <w:tabs>
          <w:tab w:val="left" w:pos="3375"/>
        </w:tabs>
        <w:rPr>
          <w:i/>
        </w:rPr>
      </w:pPr>
      <w:r>
        <w:rPr>
          <w:i/>
        </w:rPr>
        <w:t xml:space="preserve">Fuente: adaptado y adoptado del INS </w:t>
      </w:r>
    </w:p>
    <w:p w:rsidR="00FE6200" w:rsidRDefault="00FE6200" w:rsidP="00FA3ACE">
      <w:pPr>
        <w:pStyle w:val="NormalWeb"/>
        <w:spacing w:before="0" w:beforeAutospacing="0" w:after="0" w:line="276" w:lineRule="auto"/>
        <w:ind w:left="720"/>
        <w:rPr>
          <w:rFonts w:ascii="Arial" w:hAnsi="Arial" w:cs="Arial"/>
          <w:sz w:val="22"/>
          <w:szCs w:val="22"/>
        </w:rPr>
      </w:pPr>
    </w:p>
    <w:p w:rsidR="00FD285B" w:rsidRDefault="00FD285B" w:rsidP="00FA3ACE">
      <w:pPr>
        <w:pStyle w:val="NormalWeb"/>
        <w:spacing w:before="0" w:beforeAutospacing="0" w:after="0" w:line="276" w:lineRule="auto"/>
        <w:ind w:left="720"/>
        <w:rPr>
          <w:rFonts w:ascii="Arial" w:hAnsi="Arial" w:cs="Arial"/>
          <w:sz w:val="22"/>
          <w:szCs w:val="22"/>
        </w:rPr>
      </w:pPr>
    </w:p>
    <w:p w:rsidR="00FD285B" w:rsidRDefault="00FD285B" w:rsidP="00631181">
      <w:pPr>
        <w:pStyle w:val="NormalWeb"/>
        <w:spacing w:before="0" w:beforeAutospacing="0" w:after="0" w:line="276" w:lineRule="auto"/>
        <w:rPr>
          <w:rFonts w:ascii="Arial" w:hAnsi="Arial" w:cs="Arial"/>
          <w:sz w:val="22"/>
          <w:szCs w:val="22"/>
        </w:rPr>
      </w:pPr>
    </w:p>
    <w:p w:rsidR="00631181" w:rsidRDefault="00631181" w:rsidP="00631181">
      <w:pPr>
        <w:pStyle w:val="NormalWeb"/>
        <w:spacing w:before="0" w:beforeAutospacing="0" w:after="0" w:line="276" w:lineRule="auto"/>
        <w:rPr>
          <w:rFonts w:ascii="Arial" w:hAnsi="Arial" w:cs="Arial"/>
          <w:sz w:val="22"/>
          <w:szCs w:val="22"/>
        </w:rPr>
      </w:pPr>
    </w:p>
    <w:p w:rsidR="00631181" w:rsidRDefault="00631181" w:rsidP="00631181">
      <w:pPr>
        <w:tabs>
          <w:tab w:val="left" w:pos="2676"/>
        </w:tabs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  <w:lang w:val="es-ES"/>
        </w:rPr>
        <w:t>Elaboro: TE. CINDY  LORENA ALBARRACÍN ÁVILA</w:t>
      </w:r>
    </w:p>
    <w:p w:rsidR="00631181" w:rsidRDefault="00631181" w:rsidP="00631181">
      <w:pPr>
        <w:tabs>
          <w:tab w:val="left" w:pos="1560"/>
        </w:tabs>
        <w:jc w:val="both"/>
        <w:rPr>
          <w:rFonts w:ascii="Arial" w:hAnsi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Oficial vigilancia epidemiológica operacional</w:t>
      </w:r>
      <w:r>
        <w:rPr>
          <w:rFonts w:ascii="Arial" w:hAnsi="Arial" w:cs="Arial"/>
          <w:b/>
          <w:bCs/>
          <w:sz w:val="16"/>
          <w:szCs w:val="16"/>
        </w:rPr>
        <w:t xml:space="preserve">  </w:t>
      </w:r>
      <w:r>
        <w:rPr>
          <w:rFonts w:ascii="Arial" w:eastAsiaTheme="minorHAnsi" w:hAnsi="Arial" w:cs="Arial"/>
          <w:sz w:val="16"/>
          <w:szCs w:val="16"/>
        </w:rPr>
        <w:t>DISAN EJC</w:t>
      </w:r>
    </w:p>
    <w:p w:rsidR="00631181" w:rsidRPr="00631181" w:rsidRDefault="00631181" w:rsidP="00631181">
      <w:pPr>
        <w:pStyle w:val="NormalWeb"/>
        <w:spacing w:before="0" w:beforeAutospacing="0" w:after="0" w:line="276" w:lineRule="auto"/>
        <w:rPr>
          <w:rFonts w:ascii="Arial" w:hAnsi="Arial" w:cs="Arial"/>
          <w:sz w:val="22"/>
          <w:szCs w:val="22"/>
          <w:lang w:val="es-CO"/>
        </w:rPr>
      </w:pPr>
      <w:bookmarkStart w:id="0" w:name="_GoBack"/>
      <w:bookmarkEnd w:id="0"/>
    </w:p>
    <w:sectPr w:rsidR="00631181" w:rsidRPr="00631181" w:rsidSect="00366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2268" w:right="1701" w:bottom="851" w:left="1701" w:header="964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981" w:rsidRDefault="00E43981">
      <w:r>
        <w:separator/>
      </w:r>
    </w:p>
  </w:endnote>
  <w:endnote w:type="continuationSeparator" w:id="0">
    <w:p w:rsidR="00E43981" w:rsidRDefault="00E4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swiss"/>
    <w:pitch w:val="variable"/>
    <w:sig w:usb0="00000000" w:usb1="D200FDFF" w:usb2="0A042029" w:usb3="00000000" w:csb0="8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de3of9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381" w:rsidRDefault="0077738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91A" w:rsidRDefault="00AC491A" w:rsidP="00425C30">
    <w:pPr>
      <w:keepNext/>
      <w:tabs>
        <w:tab w:val="left" w:pos="360"/>
      </w:tabs>
      <w:autoSpaceDE w:val="0"/>
      <w:ind w:right="-20"/>
      <w:rPr>
        <w:rFonts w:ascii="Arial" w:hAnsi="Arial" w:cs="Arial"/>
        <w:sz w:val="16"/>
        <w:szCs w:val="16"/>
      </w:rPr>
    </w:pPr>
  </w:p>
  <w:p w:rsidR="00AC491A" w:rsidRDefault="00AC491A" w:rsidP="00425C30">
    <w:pPr>
      <w:keepNext/>
      <w:tabs>
        <w:tab w:val="left" w:pos="360"/>
      </w:tabs>
      <w:autoSpaceDE w:val="0"/>
      <w:ind w:right="-20"/>
      <w:rPr>
        <w:rFonts w:ascii="Arial" w:hAnsi="Arial" w:cs="Arial"/>
        <w:sz w:val="16"/>
        <w:szCs w:val="16"/>
      </w:rPr>
    </w:pPr>
  </w:p>
  <w:p w:rsidR="001B2B80" w:rsidRDefault="00777381" w:rsidP="00AC0334">
    <w:pPr>
      <w:keepNext/>
      <w:tabs>
        <w:tab w:val="left" w:pos="360"/>
      </w:tabs>
      <w:autoSpaceDE w:val="0"/>
      <w:ind w:right="-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ANEXO 1 PLAN DE ACCIÓN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4B2" w:rsidRDefault="002034B2" w:rsidP="002034B2">
    <w:pPr>
      <w:keepNext/>
      <w:tabs>
        <w:tab w:val="left" w:pos="360"/>
      </w:tabs>
      <w:autoSpaceDE w:val="0"/>
      <w:ind w:right="-20"/>
      <w:rPr>
        <w:rFonts w:ascii="Arial" w:hAnsi="Arial" w:cs="Arial"/>
        <w:sz w:val="16"/>
        <w:szCs w:val="16"/>
      </w:rPr>
    </w:pPr>
  </w:p>
  <w:p w:rsidR="002034B2" w:rsidRDefault="002034B2" w:rsidP="002034B2">
    <w:pPr>
      <w:keepNext/>
      <w:tabs>
        <w:tab w:val="left" w:pos="360"/>
      </w:tabs>
      <w:autoSpaceDE w:val="0"/>
      <w:ind w:right="-20"/>
      <w:rPr>
        <w:rFonts w:ascii="Arial" w:hAnsi="Arial" w:cs="Arial"/>
        <w:sz w:val="16"/>
        <w:szCs w:val="16"/>
      </w:rPr>
    </w:pPr>
  </w:p>
  <w:p w:rsidR="00872A2C" w:rsidRPr="0036681C" w:rsidRDefault="00777381" w:rsidP="000723FF">
    <w:pPr>
      <w:keepNext/>
      <w:tabs>
        <w:tab w:val="left" w:pos="360"/>
      </w:tabs>
      <w:autoSpaceDE w:val="0"/>
      <w:ind w:right="-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ANEXO 1. PLAN DE ACCIÓN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981" w:rsidRDefault="00E43981">
      <w:r>
        <w:separator/>
      </w:r>
    </w:p>
  </w:footnote>
  <w:footnote w:type="continuationSeparator" w:id="0">
    <w:p w:rsidR="00E43981" w:rsidRDefault="00E43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63B" w:rsidRDefault="00E4398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6" type="#_x0000_t136" style="position:absolute;margin-left:0;margin-top:0;width:445.05pt;height:178pt;rotation:315;z-index:-251639296;mso-position-horizontal:center;mso-position-horizontal-relative:margin;mso-position-vertical:center;mso-position-vertical-relative:margin" o:allowincell="f" fillcolor="silver" stroked="f">
          <v:fill opacity=".5"/>
          <v:textpath style="font-family:&quot;Liberation Serif&quot;;font-size:1pt" string="DISA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CD7" w:rsidRPr="00773CD7" w:rsidRDefault="00E43981">
    <w:pPr>
      <w:rPr>
        <w:rFonts w:ascii="Code3of9" w:hAnsi="Code3of9" w:cs="Arial"/>
        <w:bCs/>
        <w:sz w:val="16"/>
        <w:szCs w:val="16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7" type="#_x0000_t136" style="position:absolute;margin-left:0;margin-top:0;width:445.05pt;height:178pt;rotation:315;z-index:-251637248;mso-position-horizontal:center;mso-position-horizontal-relative:margin;mso-position-vertical:center;mso-position-vertical-relative:margin" o:allowincell="f" fillcolor="silver" stroked="f">
          <v:fill opacity=".5"/>
          <v:textpath style="font-family:&quot;Liberation Serif&quot;;font-size:1pt" string="DISAN"/>
          <w10:wrap anchorx="margin" anchory="margin"/>
        </v:shape>
      </w:pict>
    </w:r>
    <w:r w:rsidR="00930D85"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Pag </w:t>
    </w:r>
    <w:r w:rsidR="00930D85">
      <w:rPr>
        <w:sz w:val="16"/>
        <w:szCs w:val="16"/>
      </w:rPr>
      <w:fldChar w:fldCharType="begin"/>
    </w:r>
    <w:r w:rsidR="00930D85">
      <w:rPr>
        <w:sz w:val="16"/>
        <w:szCs w:val="16"/>
      </w:rPr>
      <w:instrText xml:space="preserve"> PAGE </w:instrText>
    </w:r>
    <w:r w:rsidR="00930D85">
      <w:rPr>
        <w:sz w:val="16"/>
        <w:szCs w:val="16"/>
      </w:rPr>
      <w:fldChar w:fldCharType="separate"/>
    </w:r>
    <w:r w:rsidR="00D82ECE">
      <w:rPr>
        <w:noProof/>
        <w:sz w:val="16"/>
        <w:szCs w:val="16"/>
      </w:rPr>
      <w:t>6</w:t>
    </w:r>
    <w:r w:rsidR="00930D85">
      <w:rPr>
        <w:sz w:val="16"/>
        <w:szCs w:val="16"/>
      </w:rPr>
      <w:fldChar w:fldCharType="end"/>
    </w:r>
    <w:r w:rsidR="00930D85">
      <w:rPr>
        <w:rFonts w:ascii="Arial" w:hAnsi="Arial"/>
        <w:sz w:val="16"/>
        <w:szCs w:val="16"/>
      </w:rPr>
      <w:t xml:space="preserve"> de </w:t>
    </w:r>
    <w:r w:rsidR="00930D85">
      <w:rPr>
        <w:sz w:val="16"/>
        <w:szCs w:val="16"/>
      </w:rPr>
      <w:fldChar w:fldCharType="begin"/>
    </w:r>
    <w:r w:rsidR="00930D85">
      <w:rPr>
        <w:sz w:val="16"/>
        <w:szCs w:val="16"/>
      </w:rPr>
      <w:instrText xml:space="preserve"> NUMPAGES </w:instrText>
    </w:r>
    <w:r w:rsidR="00930D85">
      <w:rPr>
        <w:sz w:val="16"/>
        <w:szCs w:val="16"/>
      </w:rPr>
      <w:fldChar w:fldCharType="separate"/>
    </w:r>
    <w:r w:rsidR="00D82ECE">
      <w:rPr>
        <w:noProof/>
        <w:sz w:val="16"/>
        <w:szCs w:val="16"/>
      </w:rPr>
      <w:t>6</w:t>
    </w:r>
    <w:r w:rsidR="00930D85">
      <w:rPr>
        <w:sz w:val="16"/>
        <w:szCs w:val="16"/>
      </w:rPr>
      <w:fldChar w:fldCharType="end"/>
    </w:r>
  </w:p>
  <w:p w:rsidR="008C49F4" w:rsidRDefault="008C49F4">
    <w:pPr>
      <w:rPr>
        <w:rFonts w:ascii="Arial" w:hAnsi="Arial"/>
        <w:sz w:val="16"/>
        <w:szCs w:val="16"/>
      </w:rPr>
    </w:pPr>
  </w:p>
  <w:p w:rsidR="008C49F4" w:rsidRPr="00951FAF" w:rsidRDefault="008C49F4">
    <w:pPr>
      <w:rPr>
        <w:rFonts w:ascii="Arial" w:eastAsia="Andale Sans UI" w:hAnsi="Arial" w:cs="Arial"/>
        <w:bCs/>
      </w:rPr>
    </w:pP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63B" w:rsidRDefault="00E4398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55" type="#_x0000_t136" style="position:absolute;margin-left:0;margin-top:0;width:445.05pt;height:178pt;rotation:315;z-index:-251641344;mso-position-horizontal:center;mso-position-horizontal-relative:margin;mso-position-vertical:center;mso-position-vertical-relative:margin" o:allowincell="f" fillcolor="silver" stroked="f">
          <v:fill opacity=".5"/>
          <v:textpath style="font-family:&quot;Liberation Serif&quot;;font-size:1pt" string="DISAN"/>
          <w10:wrap anchorx="margin" anchory="margin"/>
        </v:shape>
      </w:pict>
    </w:r>
    <w:r w:rsidR="00F83608">
      <w:rPr>
        <w:noProof/>
      </w:rPr>
      <w:drawing>
        <wp:anchor distT="0" distB="0" distL="114300" distR="114300" simplePos="0" relativeHeight="251673088" behindDoc="0" locked="0" layoutInCell="1" allowOverlap="1" wp14:anchorId="00101B1C" wp14:editId="04ECC1D7">
          <wp:simplePos x="0" y="0"/>
          <wp:positionH relativeFrom="column">
            <wp:posOffset>-96041</wp:posOffset>
          </wp:positionH>
          <wp:positionV relativeFrom="paragraph">
            <wp:posOffset>128857</wp:posOffset>
          </wp:positionV>
          <wp:extent cx="702945" cy="637540"/>
          <wp:effectExtent l="0" t="0" r="0" b="0"/>
          <wp:wrapNone/>
          <wp:docPr id="18" name="3 Imagen" descr="C:\Users\sol.duarte\AppData\Local\Microsoft\Windows\Temporary Internet Files\Content.Outlook\3NYT3MMI\LOGO_EJC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3 Imagen" descr="C:\Users\sol.duarte\AppData\Local\Microsoft\Windows\Temporary Internet Files\Content.Outlook\3NYT3MMI\LOGO_EJ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1486">
      <w:rPr>
        <w:noProof/>
      </w:rPr>
      <w:t xml:space="preserve"> </w:t>
    </w:r>
    <w:r w:rsidR="006A1486">
      <w:rPr>
        <w:noProof/>
      </w:rPr>
      <mc:AlternateContent>
        <mc:Choice Requires="wps">
          <w:drawing>
            <wp:anchor distT="72390" distB="72390" distL="72390" distR="72390" simplePos="0" relativeHeight="251662848" behindDoc="0" locked="0" layoutInCell="1" allowOverlap="1" wp14:anchorId="09D4FF38" wp14:editId="4B4FCB9F">
              <wp:simplePos x="0" y="0"/>
              <wp:positionH relativeFrom="margin">
                <wp:align>center</wp:align>
              </wp:positionH>
              <wp:positionV relativeFrom="paragraph">
                <wp:posOffset>-342121</wp:posOffset>
              </wp:positionV>
              <wp:extent cx="5637530" cy="1095375"/>
              <wp:effectExtent l="0" t="0" r="1270" b="9525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7530" cy="1095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486" w:rsidRDefault="006A1486" w:rsidP="006A1486">
                          <w:pPr>
                            <w:jc w:val="center"/>
                            <w:rPr>
                              <w:rFonts w:ascii="Arial" w:hAnsi="Arial"/>
                              <w:b/>
                              <w:bCs/>
                            </w:rPr>
                          </w:pPr>
                        </w:p>
                        <w:sdt>
                          <w:sdtPr>
                            <w:rPr>
                              <w:rFonts w:ascii="Arial" w:hAnsi="Arial"/>
                              <w:b/>
                              <w:bCs/>
                            </w:rPr>
                            <w:id w:val="-1717954551"/>
                            <w:lock w:val="contentLocked"/>
                            <w:placeholder>
                              <w:docPart w:val="DefaultPlaceholder_1081868574"/>
                            </w:placeholder>
                            <w:text/>
                          </w:sdtPr>
                          <w:sdtEndPr/>
                          <w:sdtContent>
                            <w:p w:rsidR="006A1486" w:rsidRDefault="00E43981" w:rsidP="006A1486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</w:rPr>
                              </w:pPr>
                            </w:p>
                          </w:sdtContent>
                        </w:sdt>
                        <w:p w:rsidR="006A1486" w:rsidRDefault="006A1486" w:rsidP="006A1486">
                          <w:pPr>
                            <w:rPr>
                              <w:rFonts w:ascii="Arial" w:hAnsi="Arial"/>
                              <w:b/>
                              <w:bCs/>
                            </w:rPr>
                          </w:pPr>
                        </w:p>
                        <w:p w:rsidR="006A1486" w:rsidRDefault="006A1486" w:rsidP="006A1486">
                          <w:pPr>
                            <w:ind w:left="993"/>
                            <w:rPr>
                              <w:rFonts w:ascii="Arial" w:hAnsi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sz w:val="20"/>
                              <w:szCs w:val="20"/>
                            </w:rPr>
                            <w:t>MINISTERIO DE DEFENSA NACIONAL</w:t>
                          </w:r>
                        </w:p>
                        <w:p w:rsidR="006A1486" w:rsidRPr="002D1901" w:rsidRDefault="006A1486" w:rsidP="002034B2">
                          <w:pPr>
                            <w:ind w:left="993"/>
                            <w:rPr>
                              <w:rFonts w:ascii="Arial" w:hAnsi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sz w:val="20"/>
                              <w:szCs w:val="20"/>
                            </w:rPr>
                            <w:t>COMANDO GENERAL</w:t>
                          </w:r>
                          <w:r w:rsidR="002034B2">
                            <w:rPr>
                              <w:rFonts w:ascii="Arial" w:hAnsi="Arial"/>
                              <w:b/>
                              <w:bCs/>
                              <w:sz w:val="20"/>
                              <w:szCs w:val="20"/>
                            </w:rPr>
                            <w:t xml:space="preserve"> DE LAS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sz w:val="20"/>
                              <w:szCs w:val="20"/>
                            </w:rPr>
                            <w:t xml:space="preserve"> FUERZAS MILITARES</w:t>
                          </w:r>
                        </w:p>
                        <w:p w:rsidR="006A1486" w:rsidRPr="002D1901" w:rsidRDefault="006A1486" w:rsidP="006A1486">
                          <w:pPr>
                            <w:ind w:left="993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sz w:val="20"/>
                              <w:szCs w:val="20"/>
                            </w:rPr>
                            <w:t>EJ</w:t>
                          </w:r>
                          <w:r w:rsidRPr="002D1901">
                            <w:rPr>
                              <w:rFonts w:ascii="Arial" w:hAnsi="Arial"/>
                              <w:b/>
                              <w:bCs/>
                              <w:sz w:val="20"/>
                              <w:szCs w:val="20"/>
                            </w:rPr>
                            <w:t>ÉRCITO NACIONAL</w:t>
                          </w:r>
                        </w:p>
                        <w:p w:rsidR="006A1486" w:rsidRPr="00C00457" w:rsidRDefault="00C00457" w:rsidP="006A1486">
                          <w:pPr>
                            <w:ind w:left="993"/>
                            <w:rPr>
                              <w:sz w:val="20"/>
                              <w:szCs w:val="20"/>
                            </w:rPr>
                          </w:pPr>
                          <w:r w:rsidRPr="00C00457">
                            <w:rPr>
                              <w:rFonts w:ascii="Arial" w:hAnsi="Arial"/>
                              <w:b/>
                              <w:bCs/>
                              <w:sz w:val="20"/>
                              <w:szCs w:val="20"/>
                            </w:rPr>
                            <w:t>DIRECCION DE SANIDAD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D4FF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26.95pt;width:443.9pt;height:86.25pt;z-index:251662848;visibility:visible;mso-wrap-style:square;mso-width-percent:0;mso-height-percent:0;mso-wrap-distance-left:5.7pt;mso-wrap-distance-top:5.7pt;mso-wrap-distance-right:5.7pt;mso-wrap-distance-bottom:5.7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" stroked="f">
              <v:textbox inset="0,0,0,0">
                <w:txbxContent>
                  <w:p w:rsidR="006A1486" w:rsidRDefault="006A1486" w:rsidP="006A1486">
                    <w:pPr>
                      <w:jc w:val="center"/>
                      <w:rPr>
                        <w:rFonts w:ascii="Arial" w:hAnsi="Arial"/>
                        <w:b/>
                        <w:bCs/>
                      </w:rPr>
                    </w:pPr>
                  </w:p>
                  <w:sdt>
                    <w:sdtPr>
                      <w:rPr>
                        <w:rFonts w:ascii="Arial" w:hAnsi="Arial"/>
                        <w:b/>
                        <w:bCs/>
                      </w:rPr>
                      <w:id w:val="-1717954551"/>
                      <w:lock w:val="contentLocked"/>
                      <w:placeholder>
                        <w:docPart w:val="DefaultPlaceholder_1081868574"/>
                      </w:placeholder>
                      <w:text/>
                    </w:sdtPr>
                    <w:sdtEndPr/>
                    <w:sdtContent>
                      <w:p w:rsidR="006A1486" w:rsidRDefault="00E43981" w:rsidP="006A148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</w:rPr>
                        </w:pPr>
                      </w:p>
                    </w:sdtContent>
                  </w:sdt>
                  <w:p w:rsidR="006A1486" w:rsidRDefault="006A1486" w:rsidP="006A1486">
                    <w:pPr>
                      <w:rPr>
                        <w:rFonts w:ascii="Arial" w:hAnsi="Arial"/>
                        <w:b/>
                        <w:bCs/>
                      </w:rPr>
                    </w:pPr>
                  </w:p>
                  <w:p w:rsidR="006A1486" w:rsidRDefault="006A1486" w:rsidP="006A1486">
                    <w:pPr>
                      <w:ind w:left="993"/>
                      <w:rPr>
                        <w:rFonts w:ascii="Arial" w:hAnsi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b/>
                        <w:bCs/>
                        <w:sz w:val="20"/>
                        <w:szCs w:val="20"/>
                      </w:rPr>
                      <w:t>MINISTERIO DE DEFENSA NACIONAL</w:t>
                    </w:r>
                  </w:p>
                  <w:p w:rsidR="006A1486" w:rsidRPr="002D1901" w:rsidRDefault="006A1486" w:rsidP="002034B2">
                    <w:pPr>
                      <w:ind w:left="993"/>
                      <w:rPr>
                        <w:rFonts w:ascii="Arial" w:hAnsi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b/>
                        <w:bCs/>
                        <w:sz w:val="20"/>
                        <w:szCs w:val="20"/>
                      </w:rPr>
                      <w:t>COMANDO GENERAL</w:t>
                    </w:r>
                    <w:r w:rsidR="002034B2">
                      <w:rPr>
                        <w:rFonts w:ascii="Arial" w:hAnsi="Arial"/>
                        <w:b/>
                        <w:bCs/>
                        <w:sz w:val="20"/>
                        <w:szCs w:val="20"/>
                      </w:rPr>
                      <w:t xml:space="preserve"> DE LAS</w:t>
                    </w:r>
                    <w:r>
                      <w:rPr>
                        <w:rFonts w:ascii="Arial" w:hAnsi="Arial"/>
                        <w:b/>
                        <w:bCs/>
                        <w:sz w:val="20"/>
                        <w:szCs w:val="20"/>
                      </w:rPr>
                      <w:t xml:space="preserve"> FUERZAS MILITARES</w:t>
                    </w:r>
                  </w:p>
                  <w:p w:rsidR="006A1486" w:rsidRPr="002D1901" w:rsidRDefault="006A1486" w:rsidP="006A1486">
                    <w:pPr>
                      <w:ind w:left="993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b/>
                        <w:bCs/>
                        <w:sz w:val="20"/>
                        <w:szCs w:val="20"/>
                      </w:rPr>
                      <w:t>EJ</w:t>
                    </w:r>
                    <w:r w:rsidRPr="002D1901">
                      <w:rPr>
                        <w:rFonts w:ascii="Arial" w:hAnsi="Arial"/>
                        <w:b/>
                        <w:bCs/>
                        <w:sz w:val="20"/>
                        <w:szCs w:val="20"/>
                      </w:rPr>
                      <w:t>ÉRCITO NACIONAL</w:t>
                    </w:r>
                  </w:p>
                  <w:p w:rsidR="006A1486" w:rsidRPr="00C00457" w:rsidRDefault="00C00457" w:rsidP="006A1486">
                    <w:pPr>
                      <w:ind w:left="993"/>
                      <w:rPr>
                        <w:sz w:val="20"/>
                        <w:szCs w:val="20"/>
                      </w:rPr>
                    </w:pPr>
                    <w:r w:rsidRPr="00C00457">
                      <w:rPr>
                        <w:rFonts w:ascii="Arial" w:hAnsi="Arial"/>
                        <w:b/>
                        <w:bCs/>
                        <w:sz w:val="20"/>
                        <w:szCs w:val="20"/>
                      </w:rPr>
                      <w:t>DIRECCION DE SANIDAD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tulo1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F16336"/>
    <w:multiLevelType w:val="hybridMultilevel"/>
    <w:tmpl w:val="F8BE30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C69B2"/>
    <w:multiLevelType w:val="hybridMultilevel"/>
    <w:tmpl w:val="504854B6"/>
    <w:lvl w:ilvl="0" w:tplc="C46C1C1E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s-CO" w:eastAsia="es-CO" w:bidi="es-C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E6D50"/>
    <w:multiLevelType w:val="hybridMultilevel"/>
    <w:tmpl w:val="C2748686"/>
    <w:lvl w:ilvl="0" w:tplc="C46C1C1E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s-CO" w:eastAsia="es-CO" w:bidi="es-C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8EE"/>
    <w:multiLevelType w:val="hybridMultilevel"/>
    <w:tmpl w:val="03BC8A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261AF"/>
    <w:multiLevelType w:val="multilevel"/>
    <w:tmpl w:val="1206D1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2E442A12"/>
    <w:multiLevelType w:val="hybridMultilevel"/>
    <w:tmpl w:val="C61EF066"/>
    <w:lvl w:ilvl="0" w:tplc="3E98DFAC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13BF0"/>
    <w:multiLevelType w:val="hybridMultilevel"/>
    <w:tmpl w:val="6FAEBFD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041CA"/>
    <w:multiLevelType w:val="hybridMultilevel"/>
    <w:tmpl w:val="4FAE55F6"/>
    <w:lvl w:ilvl="0" w:tplc="C46C1C1E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s-CO" w:eastAsia="es-CO" w:bidi="es-C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C0EA5"/>
    <w:multiLevelType w:val="hybridMultilevel"/>
    <w:tmpl w:val="E6643528"/>
    <w:lvl w:ilvl="0" w:tplc="C46C1C1E">
      <w:numFmt w:val="bullet"/>
      <w:lvlText w:val="-"/>
      <w:lvlJc w:val="left"/>
      <w:pPr>
        <w:ind w:left="10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s-CO" w:eastAsia="es-CO" w:bidi="es-CO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10178ED"/>
    <w:multiLevelType w:val="hybridMultilevel"/>
    <w:tmpl w:val="3058248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76CAF"/>
    <w:multiLevelType w:val="hybridMultilevel"/>
    <w:tmpl w:val="761C6A36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4F3169"/>
    <w:multiLevelType w:val="hybridMultilevel"/>
    <w:tmpl w:val="B234117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724DE2"/>
    <w:multiLevelType w:val="hybridMultilevel"/>
    <w:tmpl w:val="122EC0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45D02"/>
    <w:multiLevelType w:val="hybridMultilevel"/>
    <w:tmpl w:val="9CE2326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2A0BAC">
      <w:numFmt w:val="bullet"/>
      <w:lvlText w:val="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1F407B"/>
    <w:multiLevelType w:val="hybridMultilevel"/>
    <w:tmpl w:val="C08C46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B45A9"/>
    <w:multiLevelType w:val="hybridMultilevel"/>
    <w:tmpl w:val="7FE01BC6"/>
    <w:lvl w:ilvl="0" w:tplc="DBB65D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5C644D"/>
    <w:multiLevelType w:val="multilevel"/>
    <w:tmpl w:val="E1889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AB169AD"/>
    <w:multiLevelType w:val="multilevel"/>
    <w:tmpl w:val="51FA3F5C"/>
    <w:lvl w:ilvl="0">
      <w:start w:val="1"/>
      <w:numFmt w:val="decimal"/>
      <w:lvlText w:val="%1."/>
      <w:lvlJc w:val="left"/>
      <w:pPr>
        <w:ind w:left="391" w:hanging="39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5" w:hanging="391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959" w:hanging="39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43" w:hanging="39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7" w:hanging="3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1" w:hanging="39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95" w:hanging="39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79" w:hanging="39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63" w:hanging="391"/>
      </w:pPr>
      <w:rPr>
        <w:rFonts w:hint="default"/>
      </w:rPr>
    </w:lvl>
  </w:abstractNum>
  <w:abstractNum w:abstractNumId="19" w15:restartNumberingAfterBreak="0">
    <w:nsid w:val="6B0E39DE"/>
    <w:multiLevelType w:val="hybridMultilevel"/>
    <w:tmpl w:val="6332F7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0B2090"/>
    <w:multiLevelType w:val="hybridMultilevel"/>
    <w:tmpl w:val="E6B2ECFE"/>
    <w:lvl w:ilvl="0" w:tplc="C46C1C1E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s-CO" w:eastAsia="es-CO" w:bidi="es-C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B6625C"/>
    <w:multiLevelType w:val="hybridMultilevel"/>
    <w:tmpl w:val="5D0C00B8"/>
    <w:lvl w:ilvl="0" w:tplc="C46C1C1E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s-CO" w:eastAsia="es-CO" w:bidi="es-C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5"/>
  </w:num>
  <w:num w:numId="4">
    <w:abstractNumId w:val="13"/>
  </w:num>
  <w:num w:numId="5">
    <w:abstractNumId w:val="6"/>
  </w:num>
  <w:num w:numId="6">
    <w:abstractNumId w:val="1"/>
  </w:num>
  <w:num w:numId="7">
    <w:abstractNumId w:val="12"/>
  </w:num>
  <w:num w:numId="8">
    <w:abstractNumId w:val="15"/>
  </w:num>
  <w:num w:numId="9">
    <w:abstractNumId w:val="19"/>
  </w:num>
  <w:num w:numId="10">
    <w:abstractNumId w:val="7"/>
  </w:num>
  <w:num w:numId="11">
    <w:abstractNumId w:val="14"/>
  </w:num>
  <w:num w:numId="12">
    <w:abstractNumId w:val="10"/>
  </w:num>
  <w:num w:numId="13">
    <w:abstractNumId w:val="4"/>
  </w:num>
  <w:num w:numId="14">
    <w:abstractNumId w:val="21"/>
  </w:num>
  <w:num w:numId="15">
    <w:abstractNumId w:val="17"/>
  </w:num>
  <w:num w:numId="16">
    <w:abstractNumId w:val="9"/>
  </w:num>
  <w:num w:numId="17">
    <w:abstractNumId w:val="3"/>
  </w:num>
  <w:num w:numId="18">
    <w:abstractNumId w:val="8"/>
  </w:num>
  <w:num w:numId="19">
    <w:abstractNumId w:val="2"/>
  </w:num>
  <w:num w:numId="20">
    <w:abstractNumId w:val="20"/>
  </w:num>
  <w:num w:numId="21">
    <w:abstractNumId w:val="16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FAF"/>
    <w:rsid w:val="00040B6D"/>
    <w:rsid w:val="000477BE"/>
    <w:rsid w:val="00054BA3"/>
    <w:rsid w:val="000579B3"/>
    <w:rsid w:val="0007228C"/>
    <w:rsid w:val="000723FF"/>
    <w:rsid w:val="00074AFA"/>
    <w:rsid w:val="00087F81"/>
    <w:rsid w:val="00096CA9"/>
    <w:rsid w:val="000A0B10"/>
    <w:rsid w:val="000B29A6"/>
    <w:rsid w:val="000B443E"/>
    <w:rsid w:val="000B45F7"/>
    <w:rsid w:val="000B5E64"/>
    <w:rsid w:val="000B663B"/>
    <w:rsid w:val="000C5594"/>
    <w:rsid w:val="000C6610"/>
    <w:rsid w:val="000D0E41"/>
    <w:rsid w:val="000D7797"/>
    <w:rsid w:val="000E2FB8"/>
    <w:rsid w:val="000F3896"/>
    <w:rsid w:val="00105AE7"/>
    <w:rsid w:val="00106E70"/>
    <w:rsid w:val="00113B43"/>
    <w:rsid w:val="00114EDB"/>
    <w:rsid w:val="00115963"/>
    <w:rsid w:val="00120AB0"/>
    <w:rsid w:val="00125997"/>
    <w:rsid w:val="00134994"/>
    <w:rsid w:val="00137DDD"/>
    <w:rsid w:val="00147A19"/>
    <w:rsid w:val="001529BC"/>
    <w:rsid w:val="001564FB"/>
    <w:rsid w:val="0016790C"/>
    <w:rsid w:val="001712A0"/>
    <w:rsid w:val="00174619"/>
    <w:rsid w:val="001767F1"/>
    <w:rsid w:val="001810CC"/>
    <w:rsid w:val="001A1BA3"/>
    <w:rsid w:val="001A2192"/>
    <w:rsid w:val="001A2F8D"/>
    <w:rsid w:val="001A7D2E"/>
    <w:rsid w:val="001B2B80"/>
    <w:rsid w:val="001B50E7"/>
    <w:rsid w:val="001B5216"/>
    <w:rsid w:val="001C1987"/>
    <w:rsid w:val="001C4553"/>
    <w:rsid w:val="001C508D"/>
    <w:rsid w:val="001D70E1"/>
    <w:rsid w:val="001E334E"/>
    <w:rsid w:val="001F1A19"/>
    <w:rsid w:val="002034B2"/>
    <w:rsid w:val="00221167"/>
    <w:rsid w:val="0025303B"/>
    <w:rsid w:val="0026311C"/>
    <w:rsid w:val="002713E5"/>
    <w:rsid w:val="0027238B"/>
    <w:rsid w:val="00282D01"/>
    <w:rsid w:val="00287C5F"/>
    <w:rsid w:val="0029003F"/>
    <w:rsid w:val="002A123D"/>
    <w:rsid w:val="002C0764"/>
    <w:rsid w:val="002C3B0E"/>
    <w:rsid w:val="002D1901"/>
    <w:rsid w:val="002E42D8"/>
    <w:rsid w:val="002F1B19"/>
    <w:rsid w:val="002F36ED"/>
    <w:rsid w:val="002F521D"/>
    <w:rsid w:val="003207B3"/>
    <w:rsid w:val="00321324"/>
    <w:rsid w:val="00327265"/>
    <w:rsid w:val="00341DEC"/>
    <w:rsid w:val="003467F5"/>
    <w:rsid w:val="00362A37"/>
    <w:rsid w:val="00364F00"/>
    <w:rsid w:val="0036681C"/>
    <w:rsid w:val="0037318B"/>
    <w:rsid w:val="003733D5"/>
    <w:rsid w:val="00374AC1"/>
    <w:rsid w:val="00391090"/>
    <w:rsid w:val="00395EB0"/>
    <w:rsid w:val="003A44C4"/>
    <w:rsid w:val="003D2956"/>
    <w:rsid w:val="003E495D"/>
    <w:rsid w:val="003E6661"/>
    <w:rsid w:val="003F0388"/>
    <w:rsid w:val="003F07BF"/>
    <w:rsid w:val="003F2D99"/>
    <w:rsid w:val="003F44C0"/>
    <w:rsid w:val="0040074D"/>
    <w:rsid w:val="004041AD"/>
    <w:rsid w:val="00410174"/>
    <w:rsid w:val="004108C9"/>
    <w:rsid w:val="00410B55"/>
    <w:rsid w:val="00421BEB"/>
    <w:rsid w:val="00426195"/>
    <w:rsid w:val="00427248"/>
    <w:rsid w:val="004402AB"/>
    <w:rsid w:val="00440709"/>
    <w:rsid w:val="00450319"/>
    <w:rsid w:val="00450C3D"/>
    <w:rsid w:val="00461D9E"/>
    <w:rsid w:val="004800FB"/>
    <w:rsid w:val="00491C97"/>
    <w:rsid w:val="004949A6"/>
    <w:rsid w:val="004A444E"/>
    <w:rsid w:val="004C24E4"/>
    <w:rsid w:val="004C6697"/>
    <w:rsid w:val="004D4510"/>
    <w:rsid w:val="004D740B"/>
    <w:rsid w:val="004D7D8F"/>
    <w:rsid w:val="004E4E33"/>
    <w:rsid w:val="004E571B"/>
    <w:rsid w:val="004E5BB6"/>
    <w:rsid w:val="00510365"/>
    <w:rsid w:val="00510471"/>
    <w:rsid w:val="005117A9"/>
    <w:rsid w:val="00512FBC"/>
    <w:rsid w:val="005165F6"/>
    <w:rsid w:val="00516902"/>
    <w:rsid w:val="0052154E"/>
    <w:rsid w:val="005239C2"/>
    <w:rsid w:val="0052577E"/>
    <w:rsid w:val="0052679C"/>
    <w:rsid w:val="0054156D"/>
    <w:rsid w:val="00541FC7"/>
    <w:rsid w:val="00546467"/>
    <w:rsid w:val="00553887"/>
    <w:rsid w:val="00561C23"/>
    <w:rsid w:val="00564A65"/>
    <w:rsid w:val="00566863"/>
    <w:rsid w:val="00573390"/>
    <w:rsid w:val="0057681E"/>
    <w:rsid w:val="005862E8"/>
    <w:rsid w:val="0059451F"/>
    <w:rsid w:val="00594C67"/>
    <w:rsid w:val="005A3A30"/>
    <w:rsid w:val="005B1175"/>
    <w:rsid w:val="005B24A6"/>
    <w:rsid w:val="005B5EF4"/>
    <w:rsid w:val="005D15B8"/>
    <w:rsid w:val="005D2C1B"/>
    <w:rsid w:val="005D61D7"/>
    <w:rsid w:val="005F08BC"/>
    <w:rsid w:val="005F642C"/>
    <w:rsid w:val="005F7C7E"/>
    <w:rsid w:val="0060577B"/>
    <w:rsid w:val="00631181"/>
    <w:rsid w:val="006438BC"/>
    <w:rsid w:val="00643951"/>
    <w:rsid w:val="006537E2"/>
    <w:rsid w:val="0066640F"/>
    <w:rsid w:val="00672A89"/>
    <w:rsid w:val="00693CEE"/>
    <w:rsid w:val="006A1486"/>
    <w:rsid w:val="006A254E"/>
    <w:rsid w:val="006B5CA5"/>
    <w:rsid w:val="006B5E2D"/>
    <w:rsid w:val="006C10C9"/>
    <w:rsid w:val="006D3DF2"/>
    <w:rsid w:val="006E0469"/>
    <w:rsid w:val="006E362E"/>
    <w:rsid w:val="00706E8F"/>
    <w:rsid w:val="0072389A"/>
    <w:rsid w:val="007247BD"/>
    <w:rsid w:val="0072671E"/>
    <w:rsid w:val="00740F63"/>
    <w:rsid w:val="007438E4"/>
    <w:rsid w:val="007524FD"/>
    <w:rsid w:val="0075624C"/>
    <w:rsid w:val="007637DA"/>
    <w:rsid w:val="00764461"/>
    <w:rsid w:val="00767C36"/>
    <w:rsid w:val="00773CD7"/>
    <w:rsid w:val="00777381"/>
    <w:rsid w:val="00781926"/>
    <w:rsid w:val="0078719A"/>
    <w:rsid w:val="0079210A"/>
    <w:rsid w:val="007B0216"/>
    <w:rsid w:val="007B162F"/>
    <w:rsid w:val="007B7127"/>
    <w:rsid w:val="007E2F38"/>
    <w:rsid w:val="007E726A"/>
    <w:rsid w:val="007F6E06"/>
    <w:rsid w:val="007F7743"/>
    <w:rsid w:val="00817462"/>
    <w:rsid w:val="00852EC3"/>
    <w:rsid w:val="0086366F"/>
    <w:rsid w:val="00863CF8"/>
    <w:rsid w:val="00864854"/>
    <w:rsid w:val="0086696A"/>
    <w:rsid w:val="00872A2C"/>
    <w:rsid w:val="008754F2"/>
    <w:rsid w:val="00875A3D"/>
    <w:rsid w:val="00877289"/>
    <w:rsid w:val="00891DE8"/>
    <w:rsid w:val="0089584B"/>
    <w:rsid w:val="008A061F"/>
    <w:rsid w:val="008A508F"/>
    <w:rsid w:val="008C2D3D"/>
    <w:rsid w:val="008C49D8"/>
    <w:rsid w:val="008C49F4"/>
    <w:rsid w:val="008F45B1"/>
    <w:rsid w:val="00930D85"/>
    <w:rsid w:val="00936006"/>
    <w:rsid w:val="00950C3D"/>
    <w:rsid w:val="009515D4"/>
    <w:rsid w:val="00951FAF"/>
    <w:rsid w:val="00960F1D"/>
    <w:rsid w:val="00975B88"/>
    <w:rsid w:val="00983F6C"/>
    <w:rsid w:val="0098769D"/>
    <w:rsid w:val="00991863"/>
    <w:rsid w:val="00991D10"/>
    <w:rsid w:val="00995C25"/>
    <w:rsid w:val="009B50A9"/>
    <w:rsid w:val="009C3918"/>
    <w:rsid w:val="009D573C"/>
    <w:rsid w:val="009E46F9"/>
    <w:rsid w:val="00A03E4A"/>
    <w:rsid w:val="00A059A4"/>
    <w:rsid w:val="00A10D33"/>
    <w:rsid w:val="00A3026E"/>
    <w:rsid w:val="00A334AB"/>
    <w:rsid w:val="00A404D1"/>
    <w:rsid w:val="00A407AF"/>
    <w:rsid w:val="00A44957"/>
    <w:rsid w:val="00A533EC"/>
    <w:rsid w:val="00A54DFA"/>
    <w:rsid w:val="00A56537"/>
    <w:rsid w:val="00A65ED4"/>
    <w:rsid w:val="00A83FD2"/>
    <w:rsid w:val="00A85D0C"/>
    <w:rsid w:val="00A87BDC"/>
    <w:rsid w:val="00A90A51"/>
    <w:rsid w:val="00A91DAD"/>
    <w:rsid w:val="00A94C72"/>
    <w:rsid w:val="00A96057"/>
    <w:rsid w:val="00AA4A91"/>
    <w:rsid w:val="00AA5086"/>
    <w:rsid w:val="00AB395B"/>
    <w:rsid w:val="00AC11E4"/>
    <w:rsid w:val="00AC491A"/>
    <w:rsid w:val="00AC7F35"/>
    <w:rsid w:val="00AD5D34"/>
    <w:rsid w:val="00AE3D47"/>
    <w:rsid w:val="00AF0EDE"/>
    <w:rsid w:val="00B04F6B"/>
    <w:rsid w:val="00B06DAC"/>
    <w:rsid w:val="00B10AC7"/>
    <w:rsid w:val="00B12DAF"/>
    <w:rsid w:val="00B1696A"/>
    <w:rsid w:val="00B210F8"/>
    <w:rsid w:val="00B232B8"/>
    <w:rsid w:val="00B236F2"/>
    <w:rsid w:val="00B27AD1"/>
    <w:rsid w:val="00B33848"/>
    <w:rsid w:val="00B70B2D"/>
    <w:rsid w:val="00B839B3"/>
    <w:rsid w:val="00BA1C30"/>
    <w:rsid w:val="00BA3FC0"/>
    <w:rsid w:val="00BA4341"/>
    <w:rsid w:val="00BA64CE"/>
    <w:rsid w:val="00BA764E"/>
    <w:rsid w:val="00BB4194"/>
    <w:rsid w:val="00BE4A74"/>
    <w:rsid w:val="00C00457"/>
    <w:rsid w:val="00C11587"/>
    <w:rsid w:val="00C34800"/>
    <w:rsid w:val="00C34B5B"/>
    <w:rsid w:val="00C4234D"/>
    <w:rsid w:val="00C42D56"/>
    <w:rsid w:val="00C43C71"/>
    <w:rsid w:val="00C56D51"/>
    <w:rsid w:val="00C64741"/>
    <w:rsid w:val="00C66A6C"/>
    <w:rsid w:val="00C66C10"/>
    <w:rsid w:val="00C74CB1"/>
    <w:rsid w:val="00C860D9"/>
    <w:rsid w:val="00C87D3E"/>
    <w:rsid w:val="00C9180A"/>
    <w:rsid w:val="00CA4F1E"/>
    <w:rsid w:val="00CA6DA3"/>
    <w:rsid w:val="00CC0F72"/>
    <w:rsid w:val="00CD2921"/>
    <w:rsid w:val="00CF570C"/>
    <w:rsid w:val="00D004FD"/>
    <w:rsid w:val="00D05B2E"/>
    <w:rsid w:val="00D141FC"/>
    <w:rsid w:val="00D30E55"/>
    <w:rsid w:val="00D34090"/>
    <w:rsid w:val="00D344D6"/>
    <w:rsid w:val="00D65078"/>
    <w:rsid w:val="00D65ABE"/>
    <w:rsid w:val="00D82ECE"/>
    <w:rsid w:val="00D8515C"/>
    <w:rsid w:val="00D9300F"/>
    <w:rsid w:val="00D93208"/>
    <w:rsid w:val="00D97E27"/>
    <w:rsid w:val="00DA1E4E"/>
    <w:rsid w:val="00DA5089"/>
    <w:rsid w:val="00DA63DB"/>
    <w:rsid w:val="00DC0D24"/>
    <w:rsid w:val="00DC6671"/>
    <w:rsid w:val="00DC7825"/>
    <w:rsid w:val="00DD406A"/>
    <w:rsid w:val="00DE05AD"/>
    <w:rsid w:val="00DE5033"/>
    <w:rsid w:val="00DF4A40"/>
    <w:rsid w:val="00DF51A8"/>
    <w:rsid w:val="00DF62FB"/>
    <w:rsid w:val="00E03EC7"/>
    <w:rsid w:val="00E25696"/>
    <w:rsid w:val="00E2713F"/>
    <w:rsid w:val="00E30225"/>
    <w:rsid w:val="00E40D7F"/>
    <w:rsid w:val="00E43981"/>
    <w:rsid w:val="00E508F4"/>
    <w:rsid w:val="00E629E0"/>
    <w:rsid w:val="00E7148D"/>
    <w:rsid w:val="00E74C72"/>
    <w:rsid w:val="00E8599F"/>
    <w:rsid w:val="00E87D40"/>
    <w:rsid w:val="00E90D40"/>
    <w:rsid w:val="00EB0B7D"/>
    <w:rsid w:val="00EB72A2"/>
    <w:rsid w:val="00EE120A"/>
    <w:rsid w:val="00EF2616"/>
    <w:rsid w:val="00EF3DF8"/>
    <w:rsid w:val="00EF4146"/>
    <w:rsid w:val="00F06321"/>
    <w:rsid w:val="00F11173"/>
    <w:rsid w:val="00F1524D"/>
    <w:rsid w:val="00F16F43"/>
    <w:rsid w:val="00F329B0"/>
    <w:rsid w:val="00F423A9"/>
    <w:rsid w:val="00F440BA"/>
    <w:rsid w:val="00F50816"/>
    <w:rsid w:val="00F526D6"/>
    <w:rsid w:val="00F56866"/>
    <w:rsid w:val="00F63CC9"/>
    <w:rsid w:val="00F83608"/>
    <w:rsid w:val="00F9225A"/>
    <w:rsid w:val="00FA329E"/>
    <w:rsid w:val="00FA3A67"/>
    <w:rsid w:val="00FA3ACE"/>
    <w:rsid w:val="00FB1973"/>
    <w:rsid w:val="00FD285B"/>
    <w:rsid w:val="00FE4B38"/>
    <w:rsid w:val="00FE5E79"/>
    <w:rsid w:val="00FE6200"/>
    <w:rsid w:val="00FF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8"/>
    <o:shapelayout v:ext="edit">
      <o:idmap v:ext="edit" data="1"/>
    </o:shapelayout>
  </w:shapeDefaults>
  <w:doNotEmbedSmartTags/>
  <w:decimalSymbol w:val=","/>
  <w:listSeparator w:val=";"/>
  <w15:docId w15:val="{ADC8DA07-2B80-489A-9B5C-E28705D22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DejaVu Sans" w:hAnsi="Liberation Serif"/>
      <w:kern w:val="1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120" w:after="120"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120" w:after="120"/>
      <w:jc w:val="center"/>
      <w:outlineLvl w:val="1"/>
    </w:pPr>
    <w:rPr>
      <w:rFonts w:ascii="Arial" w:hAnsi="Arial" w:cs="Arial"/>
      <w:b/>
      <w:bCs/>
      <w:sz w:val="22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autoSpaceDE w:val="0"/>
      <w:ind w:left="360"/>
      <w:jc w:val="center"/>
      <w:outlineLvl w:val="2"/>
    </w:pPr>
    <w:rPr>
      <w:rFonts w:ascii="Arial" w:hAnsi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paragraph" w:styleId="Textoindependiente">
    <w:name w:val="Body Text"/>
    <w:aliases w:val="body text,bt,body tesx,TextindepT2,EHPT,Body Text2,ändrad,tabla 2,contents,Subsection Body Text,Table Bullet 1,TABLA DE CONTENIDO 3,TABLA DE CONTENIDO 3 Car Car,TABLA DE CONTENIDO 3 Car Car Car Car Car"/>
    <w:basedOn w:val="Normal"/>
    <w:link w:val="TextoindependienteCar"/>
    <w:pPr>
      <w:spacing w:after="120"/>
    </w:p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styleId="Lista">
    <w:name w:val="List"/>
    <w:basedOn w:val="Textoindependiente"/>
  </w:style>
  <w:style w:type="paragraph" w:styleId="Encabezado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Etiqueta">
    <w:name w:val="Etiqueta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Normal1">
    <w:name w:val="Normal1"/>
    <w:pPr>
      <w:widowControl w:val="0"/>
      <w:suppressAutoHyphens/>
    </w:pPr>
    <w:rPr>
      <w:rFonts w:ascii="Liberation Serif" w:eastAsia="DejaVu Sans" w:hAnsi="Liberation Serif"/>
      <w:kern w:val="1"/>
      <w:sz w:val="24"/>
      <w:szCs w:val="24"/>
      <w:lang w:val="es-ES"/>
    </w:rPr>
  </w:style>
  <w:style w:type="paragraph" w:customStyle="1" w:styleId="Encabezado2">
    <w:name w:val="Encabezado2"/>
    <w:basedOn w:val="Normal1"/>
    <w:pPr>
      <w:widowControl/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suppressLineNumbers/>
      <w:tabs>
        <w:tab w:val="center" w:pos="4419"/>
        <w:tab w:val="right" w:pos="8838"/>
      </w:tabs>
    </w:pPr>
  </w:style>
  <w:style w:type="paragraph" w:customStyle="1" w:styleId="Contenidodelmarco">
    <w:name w:val="Contenido del marco"/>
    <w:basedOn w:val="Textoindependiente"/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NormalWeb">
    <w:name w:val="Normal (Web)"/>
    <w:aliases w:val="Normal (Web) Car Car,Car Car Car Car Car Car Car Car Car Car,Car Car Car Car Car Car Car Car Car Car Car Car Car"/>
    <w:basedOn w:val="Normal"/>
    <w:link w:val="NormalWebCar"/>
    <w:uiPriority w:val="99"/>
    <w:unhideWhenUsed/>
    <w:qFormat/>
    <w:rsid w:val="004A444E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  <w:kern w:val="0"/>
      <w:lang w:val="es-ES" w:eastAsia="es-ES"/>
    </w:rPr>
  </w:style>
  <w:style w:type="table" w:styleId="Tablaconcuadrcula">
    <w:name w:val="Table Grid"/>
    <w:basedOn w:val="Tablanormal"/>
    <w:uiPriority w:val="59"/>
    <w:rsid w:val="00866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aliases w:val="Aries,k,NORMAL,Stinking Styles3,No Spacing,Medium Grid 2,Cuadrícula media 21,Sin espaciado4,No Spacing1,Formato,A1,Sin espaciado3,Sin espaciado41,Sin espaciado5,Normal11,Cuadrícula media 22,Sin espaciado31,B,Cuadrícula media 23,alejo"/>
    <w:link w:val="SinespaciadoCar"/>
    <w:qFormat/>
    <w:rsid w:val="00E74C72"/>
    <w:pPr>
      <w:widowControl w:val="0"/>
      <w:suppressAutoHyphens/>
    </w:pPr>
    <w:rPr>
      <w:rFonts w:ascii="Liberation Serif" w:eastAsia="DejaVu Sans" w:hAnsi="Liberation Serif"/>
      <w:kern w:val="1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7C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67C36"/>
    <w:rPr>
      <w:rFonts w:ascii="Tahoma" w:eastAsia="DejaVu Sans" w:hAnsi="Tahoma" w:cs="Tahoma"/>
      <w:kern w:val="1"/>
      <w:sz w:val="16"/>
      <w:szCs w:val="16"/>
    </w:rPr>
  </w:style>
  <w:style w:type="character" w:customStyle="1" w:styleId="SinespaciadoCar">
    <w:name w:val="Sin espaciado Car"/>
    <w:aliases w:val="Aries Car,k Car,NORMAL Car,Stinking Styles3 Car,No Spacing Car,Medium Grid 2 Car,Cuadrícula media 21 Car,Sin espaciado4 Car,No Spacing1 Car,Formato Car,A1 Car,Sin espaciado3 Car,Sin espaciado41 Car,Sin espaciado5 Car,Normal11 Car,B Car"/>
    <w:link w:val="Sinespaciado"/>
    <w:rsid w:val="00A059A4"/>
    <w:rPr>
      <w:rFonts w:ascii="Liberation Serif" w:eastAsia="DejaVu Sans" w:hAnsi="Liberation Serif"/>
      <w:kern w:val="1"/>
      <w:sz w:val="24"/>
      <w:szCs w:val="24"/>
    </w:rPr>
  </w:style>
  <w:style w:type="character" w:customStyle="1" w:styleId="TextoindependienteCar">
    <w:name w:val="Texto independiente Car"/>
    <w:aliases w:val="body text Car,bt Car,body tesx Car,TextindepT2 Car,EHPT Car,Body Text2 Car,ändrad Car,tabla 2 Car,contents Car,Subsection Body Text Car,Table Bullet 1 Car,TABLA DE CONTENIDO 3 Car,TABLA DE CONTENIDO 3 Car Car Car"/>
    <w:link w:val="Textoindependiente"/>
    <w:rsid w:val="003F0388"/>
    <w:rPr>
      <w:rFonts w:ascii="Liberation Serif" w:eastAsia="DejaVu Sans" w:hAnsi="Liberation Serif"/>
      <w:kern w:val="1"/>
      <w:sz w:val="24"/>
      <w:szCs w:val="24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3F0388"/>
    <w:pPr>
      <w:spacing w:after="120" w:line="480" w:lineRule="auto"/>
      <w:ind w:left="283"/>
    </w:pPr>
    <w:rPr>
      <w:rFonts w:cs="Liberation Serif"/>
      <w:lang w:eastAsia="zh-CN"/>
    </w:rPr>
  </w:style>
  <w:style w:type="character" w:customStyle="1" w:styleId="Sangra2detindependienteCar">
    <w:name w:val="Sangría 2 de t. independiente Car"/>
    <w:link w:val="Sangra2detindependiente"/>
    <w:uiPriority w:val="99"/>
    <w:rsid w:val="003F0388"/>
    <w:rPr>
      <w:rFonts w:ascii="Liberation Serif" w:eastAsia="DejaVu Sans" w:hAnsi="Liberation Serif" w:cs="Liberation Serif"/>
      <w:kern w:val="1"/>
      <w:sz w:val="24"/>
      <w:szCs w:val="24"/>
      <w:lang w:eastAsia="zh-CN"/>
    </w:rPr>
  </w:style>
  <w:style w:type="paragraph" w:styleId="Prrafodelista">
    <w:name w:val="List Paragraph"/>
    <w:aliases w:val="Bullet List,FooterText,numbered,List Paragraph1,Paragraphe de liste1,lp1,Párrafo de lista1,List Paragraph,Scitum normal,Párrafo de lista11,Cuadrícula media 1 - Énfasis 21"/>
    <w:basedOn w:val="Normal"/>
    <w:link w:val="PrrafodelistaCar"/>
    <w:uiPriority w:val="34"/>
    <w:qFormat/>
    <w:rsid w:val="003F0388"/>
    <w:pPr>
      <w:widowControl/>
      <w:suppressAutoHyphens w:val="0"/>
      <w:ind w:left="708"/>
    </w:pPr>
    <w:rPr>
      <w:rFonts w:ascii="Times New Roman" w:eastAsia="Times New Roman" w:hAnsi="Times New Roman"/>
      <w:kern w:val="0"/>
      <w:lang w:val="es-ES" w:eastAsia="es-ES"/>
    </w:rPr>
  </w:style>
  <w:style w:type="character" w:customStyle="1" w:styleId="PrrafodelistaCar">
    <w:name w:val="Párrafo de lista Car"/>
    <w:aliases w:val="Bullet List Car,FooterText Car,numbered Car,List Paragraph1 Car,Paragraphe de liste1 Car,lp1 Car,Párrafo de lista1 Car,List Paragraph Car,Scitum normal Car,Párrafo de lista11 Car,Cuadrícula media 1 - Énfasis 21 Car"/>
    <w:link w:val="Prrafodelista"/>
    <w:uiPriority w:val="34"/>
    <w:locked/>
    <w:rsid w:val="003F0388"/>
    <w:rPr>
      <w:sz w:val="24"/>
      <w:szCs w:val="24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3E6661"/>
    <w:rPr>
      <w:color w:val="808080"/>
    </w:rPr>
  </w:style>
  <w:style w:type="paragraph" w:customStyle="1" w:styleId="Default">
    <w:name w:val="Default"/>
    <w:uiPriority w:val="99"/>
    <w:rsid w:val="00CA4F1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ormalWebCar">
    <w:name w:val="Normal (Web) Car"/>
    <w:aliases w:val="Normal (Web) Car Car Car,Car Car Car Car Car Car Car Car Car Car Car,Car Car Car Car Car Car Car Car Car Car Car Car Car Car"/>
    <w:link w:val="NormalWeb"/>
    <w:uiPriority w:val="99"/>
    <w:locked/>
    <w:rsid w:val="00F9225A"/>
    <w:rPr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A94C72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A94C72"/>
    <w:rPr>
      <w:rFonts w:ascii="Liberation Serif" w:eastAsia="DejaVu Sans" w:hAnsi="Liberation Serif"/>
      <w:kern w:val="1"/>
      <w:sz w:val="24"/>
      <w:szCs w:val="24"/>
    </w:rPr>
  </w:style>
  <w:style w:type="table" w:customStyle="1" w:styleId="Tablaconcuadrcula6">
    <w:name w:val="Tabla con cuadrícula6"/>
    <w:basedOn w:val="Tablanormal"/>
    <w:uiPriority w:val="59"/>
    <w:rsid w:val="00A94C7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B971C-3CBF-4AD2-9A29-C46CBBC2426C}"/>
      </w:docPartPr>
      <w:docPartBody>
        <w:p w:rsidR="00EC3DCA" w:rsidRDefault="00456351">
          <w:r w:rsidRPr="00FE295F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swiss"/>
    <w:pitch w:val="variable"/>
    <w:sig w:usb0="00000000" w:usb1="D200FDFF" w:usb2="0A042029" w:usb3="00000000" w:csb0="8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de3of9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351"/>
    <w:rsid w:val="00002476"/>
    <w:rsid w:val="00072A48"/>
    <w:rsid w:val="00256616"/>
    <w:rsid w:val="002B46E8"/>
    <w:rsid w:val="00351A05"/>
    <w:rsid w:val="00380047"/>
    <w:rsid w:val="003909D5"/>
    <w:rsid w:val="00456351"/>
    <w:rsid w:val="00535114"/>
    <w:rsid w:val="006E160C"/>
    <w:rsid w:val="006F2B12"/>
    <w:rsid w:val="00700BD8"/>
    <w:rsid w:val="007C439F"/>
    <w:rsid w:val="008A6C79"/>
    <w:rsid w:val="00922B72"/>
    <w:rsid w:val="00A54561"/>
    <w:rsid w:val="00A6652A"/>
    <w:rsid w:val="00A84F0D"/>
    <w:rsid w:val="00AE1D16"/>
    <w:rsid w:val="00AF05A1"/>
    <w:rsid w:val="00BF1B71"/>
    <w:rsid w:val="00CB25E6"/>
    <w:rsid w:val="00CC599D"/>
    <w:rsid w:val="00D26A4A"/>
    <w:rsid w:val="00DC0BE0"/>
    <w:rsid w:val="00EC22B3"/>
    <w:rsid w:val="00EC3DCA"/>
    <w:rsid w:val="00EC4E8C"/>
    <w:rsid w:val="00FB2B63"/>
    <w:rsid w:val="00FD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E1D16"/>
    <w:rPr>
      <w:color w:val="808080"/>
    </w:rPr>
  </w:style>
  <w:style w:type="paragraph" w:customStyle="1" w:styleId="3817D45120BD4E728C51692B52B5FF6F">
    <w:name w:val="3817D45120BD4E728C51692B52B5FF6F"/>
    <w:rsid w:val="006F2B12"/>
  </w:style>
  <w:style w:type="paragraph" w:customStyle="1" w:styleId="CC6D71C8A5754314B343ED4F374A9E49">
    <w:name w:val="CC6D71C8A5754314B343ED4F374A9E49"/>
    <w:rsid w:val="00FD0460"/>
    <w:pPr>
      <w:spacing w:after="200" w:line="276" w:lineRule="auto"/>
    </w:pPr>
  </w:style>
  <w:style w:type="paragraph" w:customStyle="1" w:styleId="D9F9B666FD364191AE8D470586C70DC1">
    <w:name w:val="D9F9B666FD364191AE8D470586C70DC1"/>
    <w:rsid w:val="00700BD8"/>
    <w:pPr>
      <w:spacing w:after="200" w:line="276" w:lineRule="auto"/>
    </w:pPr>
  </w:style>
  <w:style w:type="paragraph" w:customStyle="1" w:styleId="6984187BE36D4237ABE01BA499EBD07E">
    <w:name w:val="6984187BE36D4237ABE01BA499EBD07E"/>
    <w:rsid w:val="00AE1D16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84C97-CD88-4F6E-81E9-14683CE52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6</Pages>
  <Words>1115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mensajeriaarchivocen</dc:creator>
  <cp:lastModifiedBy>TE. Cindy Albarracin Avila</cp:lastModifiedBy>
  <cp:revision>10</cp:revision>
  <cp:lastPrinted>2020-02-27T20:56:00Z</cp:lastPrinted>
  <dcterms:created xsi:type="dcterms:W3CDTF">2020-02-21T14:37:00Z</dcterms:created>
  <dcterms:modified xsi:type="dcterms:W3CDTF">2022-03-08T15:25:00Z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-110948513</vt:i4>
  </property>
</Properties>
</file>