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F1F3B" w:rsidRPr="004C523B" w:rsidRDefault="00E3391B" w:rsidP="007D03A0">
      <w:pPr>
        <w:pStyle w:val="Sinespaciado"/>
        <w:spacing w:line="360" w:lineRule="auto"/>
        <w:rPr>
          <w:rFonts w:ascii="Arial" w:eastAsia="Calibri" w:hAnsi="Arial" w:cs="Arial"/>
          <w:sz w:val="20"/>
          <w:szCs w:val="20"/>
        </w:rPr>
      </w:pPr>
      <w:r w:rsidRPr="004C523B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698C0A" wp14:editId="402E5192">
                <wp:simplePos x="0" y="0"/>
                <wp:positionH relativeFrom="column">
                  <wp:posOffset>2856561</wp:posOffset>
                </wp:positionH>
                <wp:positionV relativeFrom="paragraph">
                  <wp:posOffset>146022</wp:posOffset>
                </wp:positionV>
                <wp:extent cx="5029200" cy="0"/>
                <wp:effectExtent l="0" t="0" r="19050" b="19050"/>
                <wp:wrapNone/>
                <wp:docPr id="4" name="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4 Conector recto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95pt,11.5pt" to="620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" strokecolor="black [3040]"/>
            </w:pict>
          </mc:Fallback>
        </mc:AlternateContent>
      </w:r>
      <w:r w:rsidRPr="004C523B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631A3" wp14:editId="5EAB15A0">
                <wp:simplePos x="0" y="0"/>
                <wp:positionH relativeFrom="column">
                  <wp:posOffset>431413</wp:posOffset>
                </wp:positionH>
                <wp:positionV relativeFrom="paragraph">
                  <wp:posOffset>146022</wp:posOffset>
                </wp:positionV>
                <wp:extent cx="1779105" cy="0"/>
                <wp:effectExtent l="0" t="0" r="12065" b="19050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9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3 Conector recto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95pt,11.5pt" to="174.0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" strokecolor="black [3040]"/>
            </w:pict>
          </mc:Fallback>
        </mc:AlternateContent>
      </w:r>
      <w:r w:rsidR="00BF1F3B" w:rsidRPr="004C523B">
        <w:rPr>
          <w:rFonts w:ascii="Arial" w:eastAsia="Calibri" w:hAnsi="Arial" w:cs="Arial"/>
          <w:sz w:val="20"/>
          <w:szCs w:val="20"/>
        </w:rPr>
        <w:t>Fecha</w:t>
      </w:r>
      <w:r w:rsidR="000C69F6" w:rsidRPr="004C523B">
        <w:rPr>
          <w:rFonts w:ascii="Arial" w:eastAsia="Calibri" w:hAnsi="Arial" w:cs="Arial"/>
          <w:sz w:val="20"/>
          <w:szCs w:val="20"/>
        </w:rPr>
        <w:t xml:space="preserve">: </w:t>
      </w:r>
      <w:r w:rsidR="005C2592">
        <w:rPr>
          <w:rFonts w:ascii="Arial" w:eastAsia="Calibri" w:hAnsi="Arial" w:cs="Arial"/>
          <w:sz w:val="20"/>
          <w:szCs w:val="20"/>
        </w:rPr>
        <w:t xml:space="preserve">   </w:t>
      </w:r>
      <w:r w:rsidR="00241110">
        <w:rPr>
          <w:rFonts w:ascii="Arial" w:eastAsia="Calibri" w:hAnsi="Arial" w:cs="Arial"/>
          <w:sz w:val="20"/>
          <w:szCs w:val="20"/>
        </w:rPr>
        <w:t xml:space="preserve">   </w:t>
      </w:r>
      <w:r w:rsidR="005C2592">
        <w:rPr>
          <w:rFonts w:ascii="Arial" w:eastAsia="Calibri" w:hAnsi="Arial" w:cs="Arial"/>
          <w:sz w:val="20"/>
          <w:szCs w:val="20"/>
        </w:rPr>
        <w:tab/>
        <w:t xml:space="preserve">              </w:t>
      </w:r>
      <w:r w:rsidR="00241110">
        <w:rPr>
          <w:rFonts w:ascii="Arial" w:eastAsia="Calibri" w:hAnsi="Arial" w:cs="Arial"/>
          <w:sz w:val="20"/>
          <w:szCs w:val="20"/>
        </w:rPr>
        <w:tab/>
      </w:r>
      <w:r w:rsidR="00241110">
        <w:rPr>
          <w:rFonts w:ascii="Arial" w:eastAsia="Calibri" w:hAnsi="Arial" w:cs="Arial"/>
          <w:sz w:val="20"/>
          <w:szCs w:val="20"/>
        </w:rPr>
        <w:tab/>
      </w:r>
      <w:r w:rsidR="005C2592">
        <w:rPr>
          <w:rFonts w:ascii="Arial" w:eastAsia="Calibri" w:hAnsi="Arial" w:cs="Arial"/>
          <w:sz w:val="20"/>
          <w:szCs w:val="20"/>
        </w:rPr>
        <w:t xml:space="preserve">  </w:t>
      </w:r>
      <w:r w:rsidR="00BF1F3B" w:rsidRPr="004C523B">
        <w:rPr>
          <w:rFonts w:ascii="Arial" w:eastAsia="Calibri" w:hAnsi="Arial" w:cs="Arial"/>
          <w:sz w:val="20"/>
          <w:szCs w:val="20"/>
        </w:rPr>
        <w:t>Ciudad:</w:t>
      </w:r>
      <w:r>
        <w:rPr>
          <w:rFonts w:ascii="Arial" w:eastAsia="Calibri" w:hAnsi="Arial" w:cs="Arial"/>
          <w:sz w:val="20"/>
          <w:szCs w:val="20"/>
        </w:rPr>
        <w:t xml:space="preserve">    </w:t>
      </w:r>
    </w:p>
    <w:p w:rsidR="0056658A" w:rsidRPr="005C2592" w:rsidRDefault="00D55EBB" w:rsidP="007D03A0">
      <w:pPr>
        <w:pStyle w:val="Sinespaciado"/>
        <w:spacing w:line="360" w:lineRule="auto"/>
        <w:rPr>
          <w:rFonts w:ascii="Arial" w:eastAsia="Calibri" w:hAnsi="Arial" w:cs="Arial"/>
          <w:sz w:val="20"/>
          <w:szCs w:val="20"/>
        </w:rPr>
      </w:pPr>
      <w:r w:rsidRPr="004C523B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5AE08A" wp14:editId="6A65099D">
                <wp:simplePos x="0" y="0"/>
                <wp:positionH relativeFrom="column">
                  <wp:posOffset>491048</wp:posOffset>
                </wp:positionH>
                <wp:positionV relativeFrom="paragraph">
                  <wp:posOffset>135669</wp:posOffset>
                </wp:positionV>
                <wp:extent cx="7394713" cy="0"/>
                <wp:effectExtent l="0" t="0" r="15875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47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5 Conector recto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.65pt,10.7pt" to="620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" strokecolor="black [3040]"/>
            </w:pict>
          </mc:Fallback>
        </mc:AlternateContent>
      </w:r>
      <w:r w:rsidR="0056658A" w:rsidRPr="004C523B">
        <w:rPr>
          <w:rFonts w:ascii="Arial" w:eastAsia="Calibri" w:hAnsi="Arial" w:cs="Arial"/>
          <w:sz w:val="20"/>
          <w:szCs w:val="20"/>
        </w:rPr>
        <w:t>Área</w:t>
      </w:r>
      <w:r w:rsidR="007029B9" w:rsidRPr="004C523B">
        <w:rPr>
          <w:rFonts w:ascii="Arial" w:eastAsia="Calibri" w:hAnsi="Arial" w:cs="Arial"/>
          <w:sz w:val="20"/>
          <w:szCs w:val="20"/>
        </w:rPr>
        <w:t>(s</w:t>
      </w:r>
      <w:r w:rsidR="007029B9" w:rsidRPr="005C2592">
        <w:rPr>
          <w:rFonts w:ascii="Arial" w:eastAsia="Calibri" w:hAnsi="Arial" w:cs="Arial"/>
          <w:sz w:val="20"/>
          <w:szCs w:val="20"/>
        </w:rPr>
        <w:t xml:space="preserve">):   </w:t>
      </w:r>
    </w:p>
    <w:p w:rsidR="00D030EE" w:rsidRPr="005C2592" w:rsidRDefault="00D55EBB" w:rsidP="007D03A0">
      <w:pPr>
        <w:pStyle w:val="Sinespaciado"/>
        <w:spacing w:line="360" w:lineRule="auto"/>
        <w:rPr>
          <w:rFonts w:ascii="Arial" w:hAnsi="Arial" w:cs="Arial"/>
          <w:sz w:val="20"/>
          <w:szCs w:val="20"/>
        </w:rPr>
      </w:pPr>
      <w:r w:rsidRPr="005C2592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073C1A" wp14:editId="27999554">
                <wp:simplePos x="0" y="0"/>
                <wp:positionH relativeFrom="column">
                  <wp:posOffset>828979</wp:posOffset>
                </wp:positionH>
                <wp:positionV relativeFrom="paragraph">
                  <wp:posOffset>145829</wp:posOffset>
                </wp:positionV>
                <wp:extent cx="7056782" cy="0"/>
                <wp:effectExtent l="0" t="0" r="10795" b="19050"/>
                <wp:wrapNone/>
                <wp:docPr id="6" name="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67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6 Conector recto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25pt,11.5pt" to="620.9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" strokecolor="black [3040]"/>
            </w:pict>
          </mc:Fallback>
        </mc:AlternateContent>
      </w:r>
      <w:r w:rsidR="005C2592">
        <w:rPr>
          <w:rFonts w:ascii="Arial" w:eastAsia="Calibri" w:hAnsi="Arial" w:cs="Arial"/>
          <w:sz w:val="20"/>
          <w:szCs w:val="20"/>
        </w:rPr>
        <w:t>Responsable</w:t>
      </w:r>
    </w:p>
    <w:p w:rsidR="005C2592" w:rsidRDefault="007029B9" w:rsidP="00241110">
      <w:pPr>
        <w:pStyle w:val="Sinespaciado"/>
        <w:spacing w:line="360" w:lineRule="auto"/>
      </w:pPr>
      <w:r w:rsidRPr="005C2592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DC948D" wp14:editId="6E3B9519">
                <wp:simplePos x="0" y="0"/>
                <wp:positionH relativeFrom="column">
                  <wp:posOffset>570561</wp:posOffset>
                </wp:positionH>
                <wp:positionV relativeFrom="paragraph">
                  <wp:posOffset>135476</wp:posOffset>
                </wp:positionV>
                <wp:extent cx="7315200" cy="0"/>
                <wp:effectExtent l="0" t="0" r="19050" b="19050"/>
                <wp:wrapNone/>
                <wp:docPr id="8" name="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8 Conector recto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95pt,10.65pt" to="620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" strokecolor="black [3040]"/>
            </w:pict>
          </mc:Fallback>
        </mc:AlternateContent>
      </w:r>
      <w:r w:rsidRPr="005C2592">
        <w:rPr>
          <w:rFonts w:ascii="Arial" w:eastAsia="Calibri" w:hAnsi="Arial" w:cs="Arial"/>
          <w:sz w:val="20"/>
          <w:szCs w:val="20"/>
        </w:rPr>
        <w:t>Objetivo</w:t>
      </w:r>
      <w:r w:rsidRPr="005C2592">
        <w:rPr>
          <w:rFonts w:ascii="Arial" w:hAnsi="Arial" w:cs="Arial"/>
          <w:sz w:val="20"/>
          <w:szCs w:val="20"/>
        </w:rPr>
        <w:t xml:space="preserve">:  </w:t>
      </w:r>
      <w:r w:rsidR="004C523B" w:rsidRPr="005C2592">
        <w:rPr>
          <w:rFonts w:ascii="Arial" w:hAnsi="Arial" w:cs="Arial"/>
          <w:sz w:val="20"/>
          <w:szCs w:val="20"/>
        </w:rPr>
        <w:t xml:space="preserve"> </w:t>
      </w:r>
    </w:p>
    <w:p w:rsidR="005C2592" w:rsidRPr="007D09FF" w:rsidRDefault="005C2592" w:rsidP="005C2592">
      <w:pPr>
        <w:pStyle w:val="Sinespaciado"/>
        <w:spacing w:line="360" w:lineRule="auto"/>
        <w:rPr>
          <w:rFonts w:ascii="Arial" w:hAnsi="Arial" w:cs="Arial"/>
          <w:color w:val="A6A6A6"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</w:t>
      </w:r>
    </w:p>
    <w:p w:rsidR="004C523B" w:rsidRPr="007D03A0" w:rsidRDefault="004C523B" w:rsidP="004C523B">
      <w:pPr>
        <w:pStyle w:val="Sinespaciado"/>
        <w:rPr>
          <w:rFonts w:ascii="Arial" w:hAnsi="Arial" w:cs="Arial"/>
          <w:sz w:val="6"/>
        </w:rPr>
      </w:pPr>
    </w:p>
    <w:tbl>
      <w:tblPr>
        <w:tblW w:w="14587" w:type="dxa"/>
        <w:jc w:val="center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6"/>
        <w:gridCol w:w="6237"/>
        <w:gridCol w:w="993"/>
        <w:gridCol w:w="1275"/>
        <w:gridCol w:w="1134"/>
        <w:gridCol w:w="3022"/>
      </w:tblGrid>
      <w:tr w:rsidR="00EB3AB5" w:rsidRPr="00EB3AB5" w:rsidTr="00760554">
        <w:trPr>
          <w:trHeight w:val="300"/>
          <w:tblHeader/>
          <w:jc w:val="center"/>
        </w:trPr>
        <w:tc>
          <w:tcPr>
            <w:tcW w:w="1926" w:type="dxa"/>
            <w:shd w:val="clear" w:color="000000" w:fill="DDD9C3"/>
            <w:noWrap/>
            <w:vAlign w:val="center"/>
            <w:hideMark/>
          </w:tcPr>
          <w:p w:rsidR="00D030EE" w:rsidRPr="00EB3AB5" w:rsidRDefault="00EB3AB5" w:rsidP="00D030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CONDICIONES</w:t>
            </w:r>
          </w:p>
        </w:tc>
        <w:tc>
          <w:tcPr>
            <w:tcW w:w="6237" w:type="dxa"/>
            <w:shd w:val="clear" w:color="000000" w:fill="DDD9C3"/>
            <w:vAlign w:val="center"/>
            <w:hideMark/>
          </w:tcPr>
          <w:p w:rsidR="00D030EE" w:rsidRPr="00EB3AB5" w:rsidRDefault="00EB3AB5" w:rsidP="00D030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ASPECTOS A INSPECCIONAR</w:t>
            </w:r>
          </w:p>
        </w:tc>
        <w:tc>
          <w:tcPr>
            <w:tcW w:w="993" w:type="dxa"/>
            <w:shd w:val="clear" w:color="000000" w:fill="DDD9C3"/>
            <w:noWrap/>
            <w:vAlign w:val="center"/>
            <w:hideMark/>
          </w:tcPr>
          <w:p w:rsidR="00EB3AB5" w:rsidRPr="00EB3AB5" w:rsidRDefault="00EB3AB5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CUMPLE </w:t>
            </w:r>
          </w:p>
        </w:tc>
        <w:tc>
          <w:tcPr>
            <w:tcW w:w="1275" w:type="dxa"/>
            <w:shd w:val="clear" w:color="000000" w:fill="DDD9C3"/>
            <w:noWrap/>
            <w:vAlign w:val="center"/>
            <w:hideMark/>
          </w:tcPr>
          <w:p w:rsidR="00EB3AB5" w:rsidRPr="00EB3AB5" w:rsidRDefault="00EB3AB5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NO CUMPLE </w:t>
            </w:r>
          </w:p>
        </w:tc>
        <w:tc>
          <w:tcPr>
            <w:tcW w:w="1134" w:type="dxa"/>
            <w:shd w:val="clear" w:color="000000" w:fill="DDD9C3"/>
            <w:noWrap/>
            <w:vAlign w:val="center"/>
            <w:hideMark/>
          </w:tcPr>
          <w:p w:rsidR="00EB3AB5" w:rsidRPr="00EB3AB5" w:rsidRDefault="00EB3AB5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N/A</w:t>
            </w:r>
          </w:p>
        </w:tc>
        <w:tc>
          <w:tcPr>
            <w:tcW w:w="3022" w:type="dxa"/>
            <w:shd w:val="clear" w:color="000000" w:fill="DDD9C3"/>
            <w:noWrap/>
            <w:vAlign w:val="center"/>
            <w:hideMark/>
          </w:tcPr>
          <w:p w:rsidR="00EB3AB5" w:rsidRPr="00EB3AB5" w:rsidRDefault="00EB3AB5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OBSERVACIONES</w:t>
            </w:r>
          </w:p>
        </w:tc>
      </w:tr>
      <w:tr w:rsidR="00F2015B" w:rsidRPr="00EB3AB5" w:rsidTr="00F45D2C">
        <w:trPr>
          <w:trHeight w:val="300"/>
          <w:tblHeader/>
          <w:jc w:val="center"/>
        </w:trPr>
        <w:tc>
          <w:tcPr>
            <w:tcW w:w="8163" w:type="dxa"/>
            <w:gridSpan w:val="2"/>
            <w:shd w:val="clear" w:color="000000" w:fill="DDD9C3"/>
            <w:noWrap/>
            <w:vAlign w:val="center"/>
          </w:tcPr>
          <w:p w:rsidR="00F2015B" w:rsidRPr="00B732E6" w:rsidRDefault="00F2015B" w:rsidP="009E5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B732E6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 xml:space="preserve">Lea con atención cada uno de los siguientes aspectos y </w:t>
            </w:r>
            <w:r w:rsidR="009E5D33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>evalúelos</w:t>
            </w:r>
            <w:r w:rsidRPr="00B732E6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>.</w:t>
            </w:r>
          </w:p>
        </w:tc>
        <w:tc>
          <w:tcPr>
            <w:tcW w:w="3402" w:type="dxa"/>
            <w:gridSpan w:val="3"/>
            <w:shd w:val="clear" w:color="000000" w:fill="DDD9C3"/>
            <w:noWrap/>
            <w:vAlign w:val="center"/>
          </w:tcPr>
          <w:p w:rsidR="00F2015B" w:rsidRPr="00B732E6" w:rsidRDefault="00F2015B" w:rsidP="003A785D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B732E6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 xml:space="preserve">Marque con una X </w:t>
            </w:r>
            <w:r w:rsidR="00B732E6" w:rsidRPr="00B732E6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 xml:space="preserve">Cumple, No cumple o No aplica en cada uno de los aspectos de acuerdo a la </w:t>
            </w:r>
            <w:r w:rsidR="003A785D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 xml:space="preserve">observado en la </w:t>
            </w:r>
            <w:r w:rsidR="00B732E6" w:rsidRPr="00B732E6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>inspección</w:t>
            </w:r>
            <w:r w:rsidR="00B732E6" w:rsidRPr="00B732E6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. </w:t>
            </w:r>
          </w:p>
        </w:tc>
        <w:tc>
          <w:tcPr>
            <w:tcW w:w="3022" w:type="dxa"/>
            <w:shd w:val="clear" w:color="000000" w:fill="DDD9C3"/>
            <w:noWrap/>
            <w:vAlign w:val="center"/>
          </w:tcPr>
          <w:p w:rsidR="00F2015B" w:rsidRPr="00EB3AB5" w:rsidRDefault="003A785D" w:rsidP="00702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 xml:space="preserve">Indique </w:t>
            </w:r>
            <w:r w:rsidR="007029B9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 xml:space="preserve">los aspectos </w:t>
            </w:r>
            <w:r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>relevantes encontrados durante la inspección</w:t>
            </w:r>
            <w:r w:rsidR="007029B9">
              <w:rPr>
                <w:rFonts w:ascii="Calibri" w:eastAsia="Times New Roman" w:hAnsi="Calibri" w:cs="Times New Roman"/>
                <w:bCs/>
                <w:color w:val="A6A6A6" w:themeColor="background1" w:themeShade="A6"/>
              </w:rPr>
              <w:t>.</w:t>
            </w:r>
          </w:p>
        </w:tc>
      </w:tr>
      <w:tr w:rsidR="000E56D2" w:rsidRPr="00EB3AB5" w:rsidTr="00241110">
        <w:trPr>
          <w:trHeight w:val="626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  <w:hideMark/>
          </w:tcPr>
          <w:p w:rsidR="000E56D2" w:rsidRPr="00EB3AB5" w:rsidRDefault="000E56D2" w:rsidP="000E5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BIOLÓGICAS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E56D2" w:rsidRPr="00EB3AB5" w:rsidRDefault="000E56D2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¿Cuentan con recipientes suficientes para el manejo adecuado de residuos? Según normatividad vigente.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E56D2" w:rsidRPr="00B732E6" w:rsidRDefault="000E56D2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E56D2" w:rsidRPr="00B732E6" w:rsidRDefault="000E56D2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E56D2" w:rsidRPr="00B732E6" w:rsidRDefault="000E56D2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0E56D2" w:rsidRPr="00B732E6" w:rsidRDefault="000E56D2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E56D2" w:rsidRPr="00EB3AB5" w:rsidTr="00241110">
        <w:trPr>
          <w:trHeight w:val="558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0E56D2" w:rsidRPr="00EB3AB5" w:rsidRDefault="000E56D2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E56D2" w:rsidRPr="00EB3AB5" w:rsidRDefault="000E56D2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condiciones de higiene y limpieza de los puestos están controladas?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E56D2" w:rsidRPr="00B732E6" w:rsidRDefault="000E56D2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E56D2" w:rsidRPr="00B732E6" w:rsidRDefault="000E56D2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E56D2" w:rsidRPr="00B732E6" w:rsidRDefault="000E56D2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0E56D2" w:rsidRPr="00B732E6" w:rsidRDefault="000E56D2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B6C60" w:rsidRPr="00EB3AB5" w:rsidTr="00241110">
        <w:trPr>
          <w:trHeight w:val="565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9B6C60" w:rsidRPr="00EB3AB5" w:rsidRDefault="009B6C60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9B6C60" w:rsidRPr="00EB3AB5" w:rsidRDefault="009B6C60" w:rsidP="004B2E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¿El </w:t>
            </w:r>
            <w:r w:rsidR="004B2EC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centro de trabajo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cuenta con un p</w:t>
            </w:r>
            <w:r w:rsidRPr="00CC11D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rotocolo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r w:rsidR="004B2EC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limpieza y desinfección para todas las áreas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B6C60" w:rsidRPr="00B732E6" w:rsidRDefault="009B6C60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B6C60" w:rsidRPr="00B732E6" w:rsidRDefault="009B6C60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B6C60" w:rsidRPr="00B732E6" w:rsidRDefault="009B6C60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9B6C60" w:rsidRPr="00B732E6" w:rsidRDefault="009B6C60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61969" w:rsidRPr="00EB3AB5" w:rsidTr="007D09FF">
        <w:trPr>
          <w:trHeight w:val="701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</w:tcPr>
          <w:p w:rsidR="00861969" w:rsidRPr="00EB3AB5" w:rsidRDefault="00861969" w:rsidP="004B2EC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NORMAS DE BIOSEGURIDAD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5751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¿Usa las medidas de asepsia para iniciar cualquier procedimiento asistencial? (Lavado de manos y uso de guantes).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D09FF">
        <w:trPr>
          <w:trHeight w:val="836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861969" w:rsidRDefault="00861969" w:rsidP="004B2EC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8D1E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personal asistencial utiliza permanentemente el equipo de protección personal como: Bata desechable, guantes de látex, gafas protectoras y mascarillas que cubran boca y nariz?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D09FF">
        <w:trPr>
          <w:trHeight w:val="564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861969" w:rsidRDefault="00861969" w:rsidP="004B2EC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EC396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personal asistencial retira sus elementos de protección personal cuando sale de las unidades asistenciales? Bata desechable, guantes de látex, gafas protectoras y mascarillas que cubran boca y nariz.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D09FF">
        <w:trPr>
          <w:trHeight w:val="736"/>
          <w:jc w:val="center"/>
        </w:trPr>
        <w:tc>
          <w:tcPr>
            <w:tcW w:w="1926" w:type="dxa"/>
            <w:vMerge/>
            <w:shd w:val="clear" w:color="000000" w:fill="DDD9C3"/>
            <w:vAlign w:val="center"/>
          </w:tcPr>
          <w:p w:rsidR="00861969" w:rsidRPr="00EB3AB5" w:rsidRDefault="00861969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C42EE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lugares donde existe el riesgo de accidente de trabajo por riesgo biológico están debidamente identificados con la señal de riesgo biológico?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D09FF">
        <w:trPr>
          <w:trHeight w:val="734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</w:tcPr>
          <w:p w:rsidR="00861969" w:rsidRPr="00EB3AB5" w:rsidRDefault="00861969" w:rsidP="005751D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 xml:space="preserve">NORMAS DE BIOSEGURIDAD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C42EE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¿Hay un procedimiento de actuación, frente a derrames de sangre, emesis, frascos con secreciones etc.?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60554">
        <w:trPr>
          <w:trHeight w:val="592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861969" w:rsidRPr="00EB3AB5" w:rsidRDefault="00861969" w:rsidP="005751D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E324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guardianes están fijos, permiten la visualización de todas las ranuras del mismo y se encuentran debidamente rotulados?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D09FF">
        <w:trPr>
          <w:trHeight w:val="555"/>
          <w:jc w:val="center"/>
        </w:trPr>
        <w:tc>
          <w:tcPr>
            <w:tcW w:w="1926" w:type="dxa"/>
            <w:vMerge/>
            <w:shd w:val="clear" w:color="000000" w:fill="DDD9C3"/>
            <w:vAlign w:val="center"/>
          </w:tcPr>
          <w:p w:rsidR="00861969" w:rsidRPr="00EB3AB5" w:rsidRDefault="00861969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8619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¿Está prohibido beber, comer o fumar en la zona de trabajo?  ¿Lo cumple?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D6183" w:rsidRPr="00EB3AB5" w:rsidTr="007D09FF">
        <w:trPr>
          <w:trHeight w:val="555"/>
          <w:jc w:val="center"/>
        </w:trPr>
        <w:tc>
          <w:tcPr>
            <w:tcW w:w="1926" w:type="dxa"/>
            <w:vMerge/>
            <w:shd w:val="clear" w:color="000000" w:fill="DDD9C3"/>
            <w:vAlign w:val="center"/>
          </w:tcPr>
          <w:p w:rsidR="000D6183" w:rsidRPr="00EB3AB5" w:rsidRDefault="000D6183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0D6183" w:rsidRPr="00861969" w:rsidRDefault="000D6183" w:rsidP="008619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¿Esta prohibido almacenar alimentos o bebidas en los refrigeradores o congeladores</w:t>
            </w:r>
            <w:r w:rsidR="00B21D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los laboratorios? ¿Lo cumple?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D6183" w:rsidRPr="00B732E6" w:rsidRDefault="000D6183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D6183" w:rsidRPr="00B732E6" w:rsidRDefault="000D6183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D6183" w:rsidRPr="00B732E6" w:rsidRDefault="000D6183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0D6183" w:rsidRPr="00B732E6" w:rsidRDefault="000D6183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60554">
        <w:trPr>
          <w:trHeight w:val="410"/>
          <w:jc w:val="center"/>
        </w:trPr>
        <w:tc>
          <w:tcPr>
            <w:tcW w:w="1926" w:type="dxa"/>
            <w:vMerge/>
            <w:shd w:val="clear" w:color="000000" w:fill="DDD9C3"/>
            <w:vAlign w:val="center"/>
          </w:tcPr>
          <w:p w:rsidR="00861969" w:rsidRPr="00EB3AB5" w:rsidRDefault="00861969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5751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¿Todas las superficies son de fácil limpieza?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61969" w:rsidRPr="00EB3AB5" w:rsidTr="007D09FF">
        <w:trPr>
          <w:trHeight w:val="524"/>
          <w:jc w:val="center"/>
        </w:trPr>
        <w:tc>
          <w:tcPr>
            <w:tcW w:w="1926" w:type="dxa"/>
            <w:vMerge/>
            <w:shd w:val="clear" w:color="000000" w:fill="DDD9C3"/>
            <w:vAlign w:val="center"/>
          </w:tcPr>
          <w:p w:rsidR="00861969" w:rsidRPr="00EB3AB5" w:rsidRDefault="00861969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61969" w:rsidRPr="00861969" w:rsidRDefault="00861969" w:rsidP="00601C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19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funcionarios están formados e informados sobre el riesgo biológico al que está expuesto?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1969" w:rsidRPr="00B732E6" w:rsidRDefault="00861969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861969" w:rsidRPr="00B732E6" w:rsidRDefault="00861969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241110">
        <w:trPr>
          <w:trHeight w:val="359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FÍSICAS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 iluminación es adecuada en las áreas de trabajo?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423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 iluminación es adecuada en las baterías Sanitarias?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271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 iluminación es adecuada en los pasillos y escaleras?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416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¿Se tiene un mantenimiento adecuado en las lámparas?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279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ascensor cuenta con adecuada iluminación?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644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pintura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paredes y techos son de colores claros, que permiten mejorar la iluminación?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429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¿Existe una buena ventilación en las áreas de trabajo?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407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¿Existe una buena ventilación en las baterías sanitar</w:t>
            </w:r>
            <w:r w:rsidR="00C765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  </w:t>
            </w:r>
            <w:proofErr w:type="spellStart"/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ias</w:t>
            </w:r>
            <w:proofErr w:type="spellEnd"/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426"/>
          <w:jc w:val="center"/>
        </w:trPr>
        <w:tc>
          <w:tcPr>
            <w:tcW w:w="1926" w:type="dxa"/>
            <w:vMerge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¿La temperatura ambiente (Confort térmico) es adecuada?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241110">
        <w:trPr>
          <w:trHeight w:val="560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  <w:hideMark/>
          </w:tcPr>
          <w:p w:rsidR="00601C31" w:rsidRPr="00EB3AB5" w:rsidRDefault="00683C1F" w:rsidP="007D0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l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¿Están disponibles las hojas de seguridad de las sustancias químicas almacenadas?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601C31" w:rsidRPr="00B732E6" w:rsidRDefault="00601C31" w:rsidP="00047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760554">
        <w:trPr>
          <w:trHeight w:val="560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601C31" w:rsidRPr="00EB3AB5" w:rsidRDefault="00601C31" w:rsidP="00934E2B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¿Están etiquetados los recipientes de sustancias químicas? (Rombos de seguridad y nombres de la sustancia)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760554">
        <w:trPr>
          <w:trHeight w:val="568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601C31" w:rsidRPr="00EB3AB5" w:rsidRDefault="00601C31" w:rsidP="00934E2B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sustancias se reenvasan en recipientes originales o en recip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ientes debidamente etiquetados?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7D09FF">
        <w:trPr>
          <w:trHeight w:val="708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601C31" w:rsidRPr="00EB3AB5" w:rsidRDefault="00601C31" w:rsidP="00233FF4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¿Existe un lugar para el almacenamiento de las sustancias químicas y este es adecuado a la cantidad y características de la sustancia?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760554">
        <w:trPr>
          <w:trHeight w:val="862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lugares de almacenamiento de sustancias químicas se encuentran limpios, señalizados, con una buena iluminación  y libres de material combustible?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1C31" w:rsidRPr="00EB3AB5" w:rsidTr="00760554">
        <w:trPr>
          <w:trHeight w:val="858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601C31" w:rsidRPr="00EB3AB5" w:rsidRDefault="00601C31" w:rsidP="00EB3A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01C31" w:rsidRPr="00EB3AB5" w:rsidRDefault="00601C31" w:rsidP="00B742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¿El personal de servicios generales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ha recibido capacitación 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 parte del área de SST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del uso adecuado de las sustancias químicas?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636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  <w:hideMark/>
          </w:tcPr>
          <w:p w:rsidR="00760554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BIOMECANICOS</w:t>
            </w:r>
          </w:p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trabajadores pueden alternar posturas de pie y sentados durante su horario laboral?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702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trabajadores que se encuentran sentados disponen de una silla bien diseñada que les permita mantener una postura cómoda?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422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área de los puestos de trabajo es adecuada?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556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¿Se aplica una superficie mínima por trabajador de dos (2) metros cuadrados?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394"/>
          <w:jc w:val="center"/>
        </w:trPr>
        <w:tc>
          <w:tcPr>
            <w:tcW w:w="1926" w:type="dxa"/>
            <w:vMerge/>
            <w:shd w:val="clear" w:color="000000" w:fill="DDD9C3"/>
            <w:vAlign w:val="center"/>
            <w:hideMark/>
          </w:tcPr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 a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lturas de sillas es adecuada (Apoyo de los pies en el piso)?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540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  <w:hideMark/>
          </w:tcPr>
          <w:p w:rsidR="00760554" w:rsidRDefault="00760554" w:rsidP="0057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760554" w:rsidRPr="00EB3AB5" w:rsidRDefault="00760554" w:rsidP="0057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BIOMECANICOS</w:t>
            </w:r>
          </w:p>
          <w:p w:rsidR="00760554" w:rsidRPr="00EB3AB5" w:rsidRDefault="00760554" w:rsidP="0057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¿Cuentan con apoya pies (si el trabajador lo requiere)  y se encuentran en buen estado?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60554">
        <w:trPr>
          <w:trHeight w:val="862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7D09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empleados de almacenes y archivo siguen las recomendaciones ergonómicas del área de SST para levantamiento, arrastre y empuje de cargas pesadas?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0554" w:rsidRPr="00EB3AB5" w:rsidTr="007D09FF">
        <w:trPr>
          <w:trHeight w:val="605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760554" w:rsidRPr="00EB3AB5" w:rsidRDefault="00760554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60554" w:rsidRPr="00EB3AB5" w:rsidRDefault="00760554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¿Se tiene establecida  y se cumple con la norma: Hombres 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áximo 25 Kg. de carga compacta 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 mujeres máximo 12.5 Kg?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60554" w:rsidRPr="00B732E6" w:rsidRDefault="00760554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840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CONDICIONES DE SEGURIDAD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sistema de almacenamiento es a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corde con la forma, peso y tamaño de los elementos. (los objetos de mayor peso y tamaño abajo)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44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estanterías están fijas y calculadas para soportar la carga requerida?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66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apilamientos en la estantería están calculados en altura para evitar derrumbes?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60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CF5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tomas eléctricas se encuentran en buen estado y debidamente señalizadas con 110V o 220V?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77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7144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techos no presentan materiales innecesarios? (objetos colgantes, estructuras o conexiones eléctricas inadecuadas).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429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gabinetes aéreos están fijos de manera adecuada?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78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cubículos de los puestos de trabajo están ajustados, limpios y en buen estado?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677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paredes, ventanas y puertas son suficientes y están bien ubicados de acuerdo con las actividades y el flujo de la operación?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59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CONDICIONES DE SEGURIDAD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paredes y/o ventanas están libres de materiales  innecesarios? (objetos colgantes o pegados, vidrios rotos, material arrumado).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836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pisos, pasillos y escaleras están libres de materiales innecesarios, cables eléctricos y huecos, que puedan obstruir o dificultar el paso de personas, equipos o materiales?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422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¿Pisos sin presencia de huecos y desniveles?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401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pisos, pasillos y escaleras están limpios, secos y señalizados?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423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¿Rampas y escalones con bandas antideslizantes?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66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instalaciones y lugares de trabajo se encuentran en orden y aseo adecuado?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419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archivo se encuentra en orden y aseo adecuado?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612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A4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 señalización y demarcación es adecuada y está localizada en sitios de fácil visualización?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D09FF" w:rsidRPr="00EB3AB5" w:rsidTr="007D09FF">
        <w:trPr>
          <w:trHeight w:val="407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áreas se encuentran debidamente señalizadas?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71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¿Las rutas de evacuación se encuentran libres de obstáculos y debidamente señalizadas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 iluminadas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642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¿Todas las puertas abren hacia el exterior y están provistas  de  cerraduras  interiores  de  fácil  operación?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60554">
        <w:trPr>
          <w:trHeight w:val="553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¿Cuenta con sistema contra incendios de acuerdo a la normatividad vigente?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D09FF" w:rsidRPr="00EB3AB5" w:rsidTr="00203BDA">
        <w:trPr>
          <w:trHeight w:val="406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¿Cuenta con los extintores suficientes?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554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</w:tcPr>
          <w:p w:rsidR="007D09FF" w:rsidRPr="00EB3AB5" w:rsidRDefault="007D09FF" w:rsidP="007D09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 xml:space="preserve">CONDICIONES DE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EB3AB5">
              <w:rPr>
                <w:rFonts w:ascii="Calibri" w:eastAsia="Times New Roman" w:hAnsi="Calibri" w:cs="Times New Roman"/>
                <w:b/>
                <w:bCs/>
                <w:color w:val="000000"/>
              </w:rPr>
              <w:t>SEGURIDAD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¿Los extintores se encuentran en lugares visibles, libre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</w:t>
            </w: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 obstáculos y debidamente señalizados?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397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B223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¿Existe alarma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 emergencia?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569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sistemas hidráulicos se encuentran en buen estado, en sanitarios, duchas y lavamanos, sin escapes de agua?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563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¿Se cuenta con el certificado de inspección del ascensor debidamente firmado?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423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ascensor cuenta con alarma y esta funciona adecuadamente?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699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7D09FF" w:rsidRPr="00EB3AB5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B3AB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¿El ascensor cuenta con indicación del número máximo de pasajeros o la carga máxima?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32E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09FF" w:rsidRPr="00EB3AB5" w:rsidTr="007D09FF">
        <w:trPr>
          <w:trHeight w:val="836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7D09FF" w:rsidRPr="00EB3AB5" w:rsidRDefault="007D09FF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7D09FF" w:rsidRPr="00EB3AB5" w:rsidRDefault="007D09FF" w:rsidP="001655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¿Los lugares de trabajo y en las zonas comunes por donde transitan los trabajadores c</w:t>
            </w:r>
            <w:r w:rsidRPr="00AF5D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uenta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AF5D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altura mínima de 1.80  entre el piso y el techo, según normatividad vigente?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D09FF" w:rsidRPr="00B732E6" w:rsidRDefault="007D09FF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noWrap/>
            <w:vAlign w:val="center"/>
          </w:tcPr>
          <w:p w:rsidR="007D09FF" w:rsidRPr="00B732E6" w:rsidRDefault="007D09FF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7D09FF">
        <w:trPr>
          <w:trHeight w:val="698"/>
          <w:jc w:val="center"/>
        </w:trPr>
        <w:tc>
          <w:tcPr>
            <w:tcW w:w="1926" w:type="dxa"/>
            <w:vMerge w:val="restart"/>
            <w:shd w:val="clear" w:color="000000" w:fill="DDD9C3"/>
            <w:textDirection w:val="btLr"/>
            <w:vAlign w:val="center"/>
          </w:tcPr>
          <w:p w:rsidR="00601C31" w:rsidRPr="00EB3AB5" w:rsidRDefault="00601C31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SANEAMIENTO BÁSICO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01C31" w:rsidRPr="00EB3AB5" w:rsidRDefault="00601C31" w:rsidP="007144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</w:t>
            </w:r>
            <w:r w:rsidRPr="007144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Cuenta con número suficiente de excusados y/olavamanos de acuerdo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 número de trabajadores? </w:t>
            </w:r>
            <w:r w:rsidRPr="007144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 por cada 15 trabajadores)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760554">
        <w:trPr>
          <w:trHeight w:val="554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601C31" w:rsidRDefault="00601C31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601C31" w:rsidRPr="000E56D2" w:rsidRDefault="00601C31" w:rsidP="000E5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</w:t>
            </w:r>
            <w:r w:rsidRPr="000E56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Mantiene los servicios higiénicos en buen estado de  limpieza y/o funcionamiento?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7D09FF">
        <w:trPr>
          <w:trHeight w:val="445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601C31" w:rsidRDefault="00601C31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601C31" w:rsidRDefault="00601C31" w:rsidP="00714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¿Se realiza una adecuada disposición final de residuos?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7D09FF">
        <w:trPr>
          <w:trHeight w:val="409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601C31" w:rsidRDefault="00601C31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601C31" w:rsidRDefault="00601C31" w:rsidP="00D141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¿Cuenta con ruta sanitaria señalizada?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01C31" w:rsidRPr="00EB3AB5" w:rsidTr="007D09FF">
        <w:trPr>
          <w:trHeight w:val="415"/>
          <w:jc w:val="center"/>
        </w:trPr>
        <w:tc>
          <w:tcPr>
            <w:tcW w:w="1926" w:type="dxa"/>
            <w:vMerge/>
            <w:shd w:val="clear" w:color="000000" w:fill="DDD9C3"/>
            <w:textDirection w:val="btLr"/>
            <w:vAlign w:val="center"/>
          </w:tcPr>
          <w:p w:rsidR="00601C31" w:rsidRDefault="00601C31" w:rsidP="00EB3A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601C31" w:rsidRDefault="00601C31" w:rsidP="00D141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¿Cuenta con planos de la ruta sanitaria?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01C31" w:rsidRPr="00B732E6" w:rsidRDefault="00601C31" w:rsidP="00B732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01C31" w:rsidRPr="00B732E6" w:rsidRDefault="00601C31" w:rsidP="00EB3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DE1FF1" w:rsidRDefault="00DE1FF1" w:rsidP="007D09FF">
      <w:pPr>
        <w:pStyle w:val="Sinespaciado"/>
        <w:rPr>
          <w:rFonts w:eastAsia="Calibri"/>
          <w:sz w:val="12"/>
        </w:rPr>
      </w:pPr>
    </w:p>
    <w:p w:rsidR="007D09FF" w:rsidRPr="007D09FF" w:rsidRDefault="007D09FF" w:rsidP="007D09FF">
      <w:pPr>
        <w:pStyle w:val="Sinespaciado"/>
        <w:rPr>
          <w:rFonts w:eastAsia="Calibri"/>
          <w:sz w:val="12"/>
        </w:rPr>
      </w:pPr>
    </w:p>
    <w:tbl>
      <w:tblPr>
        <w:tblStyle w:val="Tablaconcuadrcula"/>
        <w:tblpPr w:leftFromText="141" w:rightFromText="141" w:vertAnchor="page" w:horzAnchor="margin" w:tblpXSpec="center" w:tblpY="1989"/>
        <w:tblW w:w="14601" w:type="dxa"/>
        <w:tblLook w:val="04A0" w:firstRow="1" w:lastRow="0" w:firstColumn="1" w:lastColumn="0" w:noHBand="0" w:noVBand="1"/>
      </w:tblPr>
      <w:tblGrid>
        <w:gridCol w:w="4029"/>
        <w:gridCol w:w="3286"/>
        <w:gridCol w:w="3286"/>
        <w:gridCol w:w="4000"/>
      </w:tblGrid>
      <w:tr w:rsidR="0004660C" w:rsidTr="00203BDA">
        <w:trPr>
          <w:trHeight w:val="400"/>
        </w:trPr>
        <w:tc>
          <w:tcPr>
            <w:tcW w:w="14601" w:type="dxa"/>
            <w:gridSpan w:val="4"/>
            <w:shd w:val="clear" w:color="auto" w:fill="DDD9C3" w:themeFill="background2" w:themeFillShade="E6"/>
            <w:vAlign w:val="center"/>
          </w:tcPr>
          <w:p w:rsidR="0004660C" w:rsidRPr="0004660C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466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PLAN DE TRABAJO</w:t>
            </w:r>
          </w:p>
        </w:tc>
      </w:tr>
      <w:tr w:rsidR="0004660C" w:rsidTr="00203BDA">
        <w:trPr>
          <w:trHeight w:val="400"/>
        </w:trPr>
        <w:tc>
          <w:tcPr>
            <w:tcW w:w="4029" w:type="dxa"/>
            <w:shd w:val="clear" w:color="auto" w:fill="DDD9C3" w:themeFill="background2" w:themeFillShade="E6"/>
            <w:vAlign w:val="center"/>
          </w:tcPr>
          <w:p w:rsidR="0004660C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MEDIDAS DE INTERVENCIÓN </w:t>
            </w:r>
          </w:p>
          <w:p w:rsidR="0004660C" w:rsidRPr="0015624F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A6A6A6"/>
                <w:sz w:val="20"/>
                <w:szCs w:val="20"/>
              </w:rPr>
              <w:t xml:space="preserve">De acuerdo a los resultados de la inspección, describa detalladamente que intervenciones deben implementarse en el centro de trabajo </w:t>
            </w:r>
          </w:p>
        </w:tc>
        <w:tc>
          <w:tcPr>
            <w:tcW w:w="3286" w:type="dxa"/>
            <w:shd w:val="clear" w:color="auto" w:fill="DDD9C3" w:themeFill="background2" w:themeFillShade="E6"/>
            <w:vAlign w:val="center"/>
          </w:tcPr>
          <w:p w:rsidR="0004660C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04660C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562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RESPONSABLE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  <w:p w:rsidR="0004660C" w:rsidRDefault="0004660C" w:rsidP="00203BDA">
            <w:pPr>
              <w:jc w:val="center"/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</w:pPr>
            <w:r w:rsidRPr="009A2271">
              <w:rPr>
                <w:rFonts w:ascii="Arial" w:hAnsi="Arial" w:cs="Arial"/>
                <w:color w:val="A6A6A6"/>
                <w:sz w:val="20"/>
                <w:szCs w:val="20"/>
              </w:rPr>
              <w:t xml:space="preserve">Escriba el Grado. Nombre y apellidos del funcionario o los funcionarios responsable(s) de la ejecución de las </w:t>
            </w:r>
            <w:r>
              <w:rPr>
                <w:rFonts w:ascii="Arial" w:hAnsi="Arial" w:cs="Arial"/>
                <w:color w:val="A6A6A6"/>
                <w:sz w:val="20"/>
                <w:szCs w:val="20"/>
              </w:rPr>
              <w:t xml:space="preserve">intervenciones </w:t>
            </w:r>
            <w:r w:rsidRPr="009A2271">
              <w:rPr>
                <w:rFonts w:ascii="Arial" w:hAnsi="Arial" w:cs="Arial"/>
                <w:color w:val="A6A6A6"/>
                <w:sz w:val="20"/>
                <w:szCs w:val="20"/>
              </w:rPr>
              <w:t>planteadas en el plan</w:t>
            </w:r>
            <w:r w:rsidRPr="009A2271"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 de trabajo.</w:t>
            </w:r>
          </w:p>
          <w:p w:rsidR="0004660C" w:rsidRPr="0015624F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6" w:type="dxa"/>
            <w:shd w:val="clear" w:color="auto" w:fill="DDD9C3" w:themeFill="background2" w:themeFillShade="E6"/>
            <w:vAlign w:val="center"/>
          </w:tcPr>
          <w:p w:rsidR="0004660C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562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SEGUIMIENTO </w:t>
            </w:r>
          </w:p>
          <w:p w:rsidR="0004660C" w:rsidRPr="009A2271" w:rsidRDefault="0004660C" w:rsidP="00203BD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9A2271"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Describa las observaciones identificadas en el seguimiento de la ejecución de las </w:t>
            </w:r>
            <w:r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intervenciones </w:t>
            </w:r>
            <w:r w:rsidRPr="009A2271"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planteadas en el plan de </w:t>
            </w:r>
            <w:r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>trabajo</w:t>
            </w:r>
            <w:r w:rsidRPr="009A2271"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>.</w:t>
            </w:r>
          </w:p>
        </w:tc>
        <w:tc>
          <w:tcPr>
            <w:tcW w:w="4000" w:type="dxa"/>
            <w:shd w:val="clear" w:color="auto" w:fill="DDD9C3" w:themeFill="background2" w:themeFillShade="E6"/>
            <w:vAlign w:val="center"/>
          </w:tcPr>
          <w:p w:rsidR="0004660C" w:rsidRDefault="0004660C" w:rsidP="00203B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FECHA DEL </w:t>
            </w:r>
            <w:r w:rsidRPr="001562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CIERRE DE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(dd-mm-aa)</w:t>
            </w:r>
          </w:p>
          <w:p w:rsidR="0004660C" w:rsidRPr="006E41A4" w:rsidRDefault="0004660C" w:rsidP="00203BD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Indique el</w:t>
            </w:r>
            <w:r w:rsidRPr="006E41A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día, mes y año en que se realizó el cierre de las medidas de intervención 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planteadas en el plan de trabajo</w:t>
            </w:r>
            <w:r w:rsidRPr="006E41A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.</w:t>
            </w:r>
            <w:r w:rsidRPr="006E41A4">
              <w:rPr>
                <w:rFonts w:ascii="Arial" w:eastAsia="Times New Roman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  <w:tr w:rsidR="0004660C" w:rsidTr="00203BDA">
        <w:trPr>
          <w:trHeight w:val="2411"/>
        </w:trPr>
        <w:tc>
          <w:tcPr>
            <w:tcW w:w="4029" w:type="dxa"/>
          </w:tcPr>
          <w:p w:rsidR="0004660C" w:rsidRDefault="0004660C" w:rsidP="00203BDA">
            <w:pPr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286" w:type="dxa"/>
          </w:tcPr>
          <w:p w:rsidR="0004660C" w:rsidRDefault="0004660C" w:rsidP="00203B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286" w:type="dxa"/>
          </w:tcPr>
          <w:p w:rsidR="0004660C" w:rsidRDefault="0004660C" w:rsidP="00203BDA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000" w:type="dxa"/>
          </w:tcPr>
          <w:p w:rsidR="0004660C" w:rsidRDefault="0004660C" w:rsidP="00203BDA">
            <w:pPr>
              <w:rPr>
                <w:rFonts w:ascii="Arial" w:eastAsia="Calibri" w:hAnsi="Arial" w:cs="Arial"/>
                <w:sz w:val="20"/>
              </w:rPr>
            </w:pPr>
          </w:p>
        </w:tc>
      </w:tr>
    </w:tbl>
    <w:p w:rsidR="00CF5710" w:rsidRDefault="00CF5710">
      <w:pPr>
        <w:rPr>
          <w:rFonts w:ascii="Arial" w:eastAsia="Calibri" w:hAnsi="Arial" w:cs="Arial"/>
          <w:sz w:val="20"/>
        </w:rPr>
      </w:pPr>
    </w:p>
    <w:p w:rsidR="00C1089C" w:rsidRPr="008B4A2A" w:rsidRDefault="003B515C">
      <w:pPr>
        <w:rPr>
          <w:rFonts w:ascii="Arial" w:eastAsia="Calibri" w:hAnsi="Arial" w:cs="Arial"/>
          <w:color w:val="A6A6A6" w:themeColor="background1" w:themeShade="A6"/>
          <w:sz w:val="20"/>
          <w:szCs w:val="20"/>
        </w:rPr>
      </w:pPr>
      <w:r w:rsidRPr="008B4A2A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6194C3" wp14:editId="0294F22E">
                <wp:simplePos x="0" y="0"/>
                <wp:positionH relativeFrom="column">
                  <wp:posOffset>1981476</wp:posOffset>
                </wp:positionH>
                <wp:positionV relativeFrom="paragraph">
                  <wp:posOffset>143979</wp:posOffset>
                </wp:positionV>
                <wp:extent cx="5903843" cy="0"/>
                <wp:effectExtent l="0" t="0" r="20955" b="19050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38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 Conector recto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pt,11.35pt" to="620.8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" strokecolor="black [3040]"/>
            </w:pict>
          </mc:Fallback>
        </mc:AlternateContent>
      </w:r>
      <w:r w:rsidR="00DE1FF1" w:rsidRPr="008B4A2A">
        <w:rPr>
          <w:rFonts w:ascii="Arial" w:eastAsia="Calibri" w:hAnsi="Arial" w:cs="Arial"/>
          <w:sz w:val="20"/>
          <w:szCs w:val="20"/>
        </w:rPr>
        <w:t>N</w:t>
      </w:r>
      <w:r w:rsidRPr="008B4A2A">
        <w:rPr>
          <w:rFonts w:ascii="Arial" w:eastAsia="Calibri" w:hAnsi="Arial" w:cs="Arial"/>
          <w:sz w:val="20"/>
          <w:szCs w:val="20"/>
        </w:rPr>
        <w:t>ombre del r</w:t>
      </w:r>
      <w:r w:rsidR="00C1089C" w:rsidRPr="008B4A2A">
        <w:rPr>
          <w:rFonts w:ascii="Arial" w:eastAsia="Calibri" w:hAnsi="Arial" w:cs="Arial"/>
          <w:sz w:val="20"/>
          <w:szCs w:val="20"/>
        </w:rPr>
        <w:t>e</w:t>
      </w:r>
      <w:r w:rsidR="008212A3" w:rsidRPr="008B4A2A">
        <w:rPr>
          <w:rFonts w:ascii="Arial" w:eastAsia="Calibri" w:hAnsi="Arial" w:cs="Arial"/>
          <w:sz w:val="20"/>
          <w:szCs w:val="20"/>
        </w:rPr>
        <w:t xml:space="preserve">sponsable del </w:t>
      </w:r>
      <w:r w:rsidRPr="008B4A2A">
        <w:rPr>
          <w:rFonts w:ascii="Arial" w:eastAsia="Calibri" w:hAnsi="Arial" w:cs="Arial"/>
          <w:sz w:val="20"/>
          <w:szCs w:val="20"/>
        </w:rPr>
        <w:t>á</w:t>
      </w:r>
      <w:r w:rsidR="008212A3" w:rsidRPr="008B4A2A">
        <w:rPr>
          <w:rFonts w:ascii="Arial" w:eastAsia="Calibri" w:hAnsi="Arial" w:cs="Arial"/>
          <w:sz w:val="20"/>
          <w:szCs w:val="20"/>
        </w:rPr>
        <w:t>rea</w:t>
      </w:r>
      <w:r w:rsidRPr="008B4A2A">
        <w:rPr>
          <w:rFonts w:ascii="Arial" w:eastAsia="Calibri" w:hAnsi="Arial" w:cs="Arial"/>
          <w:sz w:val="20"/>
          <w:szCs w:val="20"/>
        </w:rPr>
        <w:t xml:space="preserve">:    </w:t>
      </w:r>
      <w:r w:rsidRPr="008B4A2A">
        <w:rPr>
          <w:rFonts w:ascii="Arial" w:eastAsia="Calibri" w:hAnsi="Arial" w:cs="Arial"/>
          <w:color w:val="A6A6A6" w:themeColor="background1" w:themeShade="A6"/>
          <w:sz w:val="20"/>
          <w:szCs w:val="20"/>
        </w:rPr>
        <w:t>Escriba el nombre del coordinador o líder del área donde se realizó</w:t>
      </w:r>
      <w:r w:rsidR="00F663C2" w:rsidRPr="008B4A2A">
        <w:rPr>
          <w:rFonts w:ascii="Arial" w:eastAsia="Calibri" w:hAnsi="Arial" w:cs="Arial"/>
          <w:color w:val="A6A6A6" w:themeColor="background1" w:themeShade="A6"/>
          <w:sz w:val="20"/>
          <w:szCs w:val="20"/>
        </w:rPr>
        <w:t xml:space="preserve"> la inspección.</w:t>
      </w:r>
    </w:p>
    <w:p w:rsidR="008B4A2A" w:rsidRDefault="008B4A2A">
      <w:pPr>
        <w:rPr>
          <w:rFonts w:ascii="Calibri" w:eastAsia="Calibri" w:hAnsi="Calibri" w:cs="Calibri"/>
          <w:b/>
        </w:rPr>
      </w:pPr>
    </w:p>
    <w:p w:rsidR="008B4A2A" w:rsidRPr="008B4A2A" w:rsidRDefault="008B4A2A">
      <w:pPr>
        <w:rPr>
          <w:rFonts w:ascii="Arial" w:eastAsia="Calibri" w:hAnsi="Arial" w:cs="Arial"/>
          <w:sz w:val="20"/>
        </w:rPr>
      </w:pPr>
      <w:r w:rsidRPr="008B4A2A">
        <w:rPr>
          <w:rFonts w:ascii="Arial" w:eastAsia="Calibri" w:hAnsi="Arial" w:cs="Arial"/>
          <w:b/>
          <w:sz w:val="20"/>
        </w:rPr>
        <w:t xml:space="preserve">NOTA:   </w:t>
      </w:r>
      <w:r w:rsidRPr="008B4A2A">
        <w:rPr>
          <w:rFonts w:ascii="Arial" w:eastAsia="Calibri" w:hAnsi="Arial" w:cs="Arial"/>
          <w:sz w:val="20"/>
        </w:rPr>
        <w:t xml:space="preserve">Adjunte las fotografías que haya obtenido durante la inspección. </w:t>
      </w:r>
    </w:p>
    <w:p w:rsidR="008B4A2A" w:rsidRPr="008B4A2A" w:rsidRDefault="008B4A2A">
      <w:pPr>
        <w:rPr>
          <w:rFonts w:ascii="Calibri" w:eastAsia="Calibri" w:hAnsi="Calibri" w:cs="Calibri"/>
        </w:rPr>
      </w:pPr>
    </w:p>
    <w:sectPr w:rsidR="008B4A2A" w:rsidRPr="008B4A2A" w:rsidSect="00203BDA">
      <w:headerReference w:type="default" r:id="rId9"/>
      <w:footerReference w:type="default" r:id="rId10"/>
      <w:pgSz w:w="15840" w:h="12240" w:orient="landscape"/>
      <w:pgMar w:top="974" w:right="1418" w:bottom="1418" w:left="1418" w:header="709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071" w:rsidRDefault="00DF2071" w:rsidP="0064084B">
      <w:pPr>
        <w:spacing w:after="0" w:line="240" w:lineRule="auto"/>
      </w:pPr>
      <w:r>
        <w:separator/>
      </w:r>
    </w:p>
  </w:endnote>
  <w:endnote w:type="continuationSeparator" w:id="0">
    <w:p w:rsidR="00DF2071" w:rsidRDefault="00DF2071" w:rsidP="00640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6A6" w:rsidRPr="00FE2F27" w:rsidRDefault="00C166A6" w:rsidP="00C166A6">
    <w:pPr>
      <w:pStyle w:val="Sinespaciado"/>
      <w:ind w:left="-426" w:hanging="283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Antes de diligenciar e imprimir este documento por favor lea con atención las siguientes instrucciones:</w:t>
    </w:r>
  </w:p>
  <w:p w:rsidR="00C166A6" w:rsidRPr="00FE2F27" w:rsidRDefault="00C166A6" w:rsidP="00C166A6">
    <w:pPr>
      <w:pStyle w:val="Sinespaciado"/>
      <w:numPr>
        <w:ilvl w:val="0"/>
        <w:numId w:val="1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Para el correcto diligenciamiento de éste formato tenga en cuenta las instrucciones que se encuentran de color gris</w:t>
    </w:r>
    <w:r>
      <w:rPr>
        <w:rFonts w:ascii="Arial" w:hAnsi="Arial" w:cs="Arial"/>
        <w:color w:val="808080" w:themeColor="background1" w:themeShade="80"/>
        <w:sz w:val="16"/>
      </w:rPr>
      <w:t xml:space="preserve">,  </w:t>
    </w:r>
    <w:r w:rsidRPr="001131FF">
      <w:rPr>
        <w:rFonts w:ascii="Arial" w:hAnsi="Arial" w:cs="Arial"/>
        <w:color w:val="808080" w:themeColor="background1" w:themeShade="80"/>
        <w:sz w:val="16"/>
        <w:szCs w:val="16"/>
      </w:rPr>
      <w:t>remplácelas con color negro de acuerdo a la instrucción.</w:t>
    </w:r>
  </w:p>
  <w:p w:rsidR="00C166A6" w:rsidRPr="00FE2F27" w:rsidRDefault="00C166A6" w:rsidP="00C166A6">
    <w:pPr>
      <w:pStyle w:val="Sinespaciado"/>
      <w:numPr>
        <w:ilvl w:val="0"/>
        <w:numId w:val="1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Las instrucciones que se encuentran de color negro no las cambie ni elimine.</w:t>
    </w:r>
  </w:p>
  <w:p w:rsidR="00C166A6" w:rsidRPr="00FE2F27" w:rsidRDefault="00C166A6" w:rsidP="00C166A6">
    <w:pPr>
      <w:pStyle w:val="Sinespaciado"/>
      <w:numPr>
        <w:ilvl w:val="0"/>
        <w:numId w:val="1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Diligencie el documento de forma digital o manual con color negro y con letra legible, sin borrones ni enmendaduras.</w:t>
    </w:r>
  </w:p>
  <w:p w:rsidR="00C166A6" w:rsidRPr="00FE2F27" w:rsidRDefault="00C166A6" w:rsidP="00C166A6">
    <w:pPr>
      <w:pStyle w:val="Sinespaciado"/>
      <w:numPr>
        <w:ilvl w:val="0"/>
        <w:numId w:val="1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Cuando diligencie el formato de forma digital no cambie el tipo de letra (Arial, tamaño 10) ni los espacios entre cada numeral.</w:t>
    </w:r>
  </w:p>
  <w:p w:rsidR="00C166A6" w:rsidRPr="00656B9D" w:rsidRDefault="00C166A6" w:rsidP="00C166A6">
    <w:pPr>
      <w:pStyle w:val="Sinespaciado"/>
      <w:numPr>
        <w:ilvl w:val="0"/>
        <w:numId w:val="1"/>
      </w:numPr>
      <w:ind w:left="-426" w:hanging="142"/>
      <w:rPr>
        <w:rFonts w:ascii="Arial" w:hAnsi="Arial" w:cs="Arial"/>
        <w:color w:val="808080" w:themeColor="background1" w:themeShade="80"/>
        <w:sz w:val="16"/>
        <w:u w:val="single"/>
      </w:rPr>
    </w:pPr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No cambie el orden del documento, no adicione, ajuste </w:t>
    </w:r>
    <w:r w:rsidR="008B4A2A" w:rsidRPr="00656B9D">
      <w:rPr>
        <w:rFonts w:ascii="Arial" w:hAnsi="Arial" w:cs="Arial"/>
        <w:color w:val="808080" w:themeColor="background1" w:themeShade="80"/>
        <w:sz w:val="16"/>
        <w:u w:val="single"/>
      </w:rPr>
      <w:t>o</w:t>
    </w:r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 elimine campos. </w:t>
    </w:r>
  </w:p>
  <w:p w:rsidR="00C166A6" w:rsidRPr="00FE2F27" w:rsidRDefault="00C166A6" w:rsidP="00C166A6">
    <w:pPr>
      <w:pStyle w:val="Sinespaciado"/>
      <w:numPr>
        <w:ilvl w:val="0"/>
        <w:numId w:val="1"/>
      </w:numPr>
      <w:ind w:left="-426" w:hanging="142"/>
      <w:rPr>
        <w:rFonts w:ascii="Arial" w:hAnsi="Arial" w:cs="Arial"/>
        <w:color w:val="808080" w:themeColor="background1" w:themeShade="80"/>
        <w:sz w:val="16"/>
      </w:rPr>
    </w:pPr>
    <w:r w:rsidRPr="00C166A6">
      <w:rPr>
        <w:rFonts w:ascii="Arial" w:hAnsi="Arial" w:cs="Arial"/>
        <w:color w:val="808080" w:themeColor="background1" w:themeShade="80"/>
        <w:sz w:val="16"/>
      </w:rPr>
      <w:t>Si tiene dudas por favor comuníquese con el responsable del SG-SST en su Dirección de Sanidad.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071" w:rsidRDefault="00DF2071" w:rsidP="0064084B">
      <w:pPr>
        <w:spacing w:after="0" w:line="240" w:lineRule="auto"/>
      </w:pPr>
      <w:r>
        <w:separator/>
      </w:r>
    </w:p>
  </w:footnote>
  <w:footnote w:type="continuationSeparator" w:id="0">
    <w:p w:rsidR="00DF2071" w:rsidRDefault="00DF2071" w:rsidP="00640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935" w:type="dxa"/>
      <w:jc w:val="center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67"/>
      <w:gridCol w:w="6968"/>
    </w:tblGrid>
    <w:tr w:rsidR="00BB4792" w:rsidRPr="00A42324" w:rsidTr="007029B9">
      <w:trPr>
        <w:trHeight w:val="291"/>
        <w:jc w:val="center"/>
      </w:trPr>
      <w:tc>
        <w:tcPr>
          <w:tcW w:w="6967" w:type="dxa"/>
          <w:vMerge w:val="restart"/>
          <w:shd w:val="clear" w:color="auto" w:fill="auto"/>
          <w:vAlign w:val="center"/>
        </w:tcPr>
        <w:p w:rsidR="00BB4792" w:rsidRPr="00BB4792" w:rsidRDefault="005153E8" w:rsidP="007029B9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>
            <w:rPr>
              <w:rFonts w:ascii="Arial" w:eastAsia="Calibri" w:hAnsi="Arial" w:cs="Arial"/>
              <w:bCs/>
              <w:noProof/>
              <w:sz w:val="16"/>
              <w:szCs w:val="16"/>
            </w:rPr>
            <w:drawing>
              <wp:anchor distT="0" distB="0" distL="114300" distR="114300" simplePos="0" relativeHeight="251658240" behindDoc="1" locked="0" layoutInCell="1" allowOverlap="1" wp14:anchorId="0208453C" wp14:editId="1254C02E">
                <wp:simplePos x="0" y="0"/>
                <wp:positionH relativeFrom="column">
                  <wp:posOffset>68580</wp:posOffset>
                </wp:positionH>
                <wp:positionV relativeFrom="paragraph">
                  <wp:posOffset>22860</wp:posOffset>
                </wp:positionV>
                <wp:extent cx="500380" cy="554355"/>
                <wp:effectExtent l="0" t="0" r="0" b="0"/>
                <wp:wrapSquare wrapText="bothSides"/>
                <wp:docPr id="7" name="Imagen 7" descr="LOGO DGSM-PEQ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0" descr="LOGO DGSM-PEQ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0380" cy="55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B4792" w:rsidRPr="00BB4792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MINISTERIO DE DEFENSA NACIONAL</w:t>
          </w:r>
        </w:p>
        <w:p w:rsidR="00BB4792" w:rsidRPr="00BB4792" w:rsidRDefault="00BB4792" w:rsidP="007029B9">
          <w:pPr>
            <w:spacing w:after="0" w:line="240" w:lineRule="auto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BB4792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COMANDO GENERAL DE LAS FUERZAS MILITARES</w:t>
          </w:r>
        </w:p>
        <w:p w:rsidR="00BB4792" w:rsidRDefault="007029B9" w:rsidP="007029B9">
          <w:pPr>
            <w:spacing w:after="0" w:line="240" w:lineRule="auto"/>
            <w:ind w:right="72"/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BB4792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DIRECCIÓN GENERAL DE SANIDAD MILITAR </w:t>
          </w:r>
        </w:p>
        <w:p w:rsidR="00BB4792" w:rsidRPr="00BB4792" w:rsidRDefault="007029B9" w:rsidP="007029B9">
          <w:pPr>
            <w:spacing w:after="0" w:line="240" w:lineRule="auto"/>
            <w:ind w:right="72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SUBDIRECCIÓN ADMINSTRATIVA Y FINANCIERA</w:t>
          </w:r>
          <w:r w:rsidR="005153E8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br/>
            <w:t xml:space="preserve">GRUPO DE TALENTO HUMANO </w:t>
          </w:r>
        </w:p>
      </w:tc>
      <w:tc>
        <w:tcPr>
          <w:tcW w:w="6968" w:type="dxa"/>
          <w:shd w:val="clear" w:color="auto" w:fill="auto"/>
          <w:vAlign w:val="center"/>
        </w:tcPr>
        <w:p w:rsidR="00BB4792" w:rsidRPr="00BB4792" w:rsidRDefault="00BB4792" w:rsidP="00596062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b/>
              <w:sz w:val="16"/>
              <w:szCs w:val="16"/>
              <w:lang w:val="es-ES" w:eastAsia="es-ES"/>
            </w:rPr>
          </w:pPr>
          <w:r w:rsidRPr="007029B9">
            <w:rPr>
              <w:rFonts w:ascii="Arial" w:eastAsia="Calibri" w:hAnsi="Arial" w:cs="Arial"/>
              <w:sz w:val="16"/>
              <w:szCs w:val="16"/>
              <w:lang w:val="es-ES" w:eastAsia="es-ES"/>
            </w:rPr>
            <w:t>Formato</w:t>
          </w:r>
          <w:r w:rsidR="005153E8">
            <w:rPr>
              <w:rFonts w:ascii="Arial" w:eastAsia="Calibri" w:hAnsi="Arial" w:cs="Arial"/>
              <w:b/>
              <w:sz w:val="16"/>
              <w:szCs w:val="16"/>
              <w:lang w:val="es-ES" w:eastAsia="es-ES"/>
            </w:rPr>
            <w:t xml:space="preserve"> </w:t>
          </w:r>
          <w:r w:rsidR="00596062">
            <w:rPr>
              <w:rFonts w:ascii="Arial" w:eastAsia="Calibri" w:hAnsi="Arial" w:cs="Arial"/>
              <w:b/>
              <w:sz w:val="16"/>
              <w:szCs w:val="16"/>
              <w:lang w:val="es-ES" w:eastAsia="es-ES"/>
            </w:rPr>
            <w:t>i</w:t>
          </w:r>
          <w:r w:rsidR="00352B36">
            <w:rPr>
              <w:rFonts w:ascii="Arial" w:eastAsia="Calibri" w:hAnsi="Arial" w:cs="Arial"/>
              <w:sz w:val="16"/>
              <w:szCs w:val="16"/>
              <w:lang w:val="es-ES" w:eastAsia="es-ES"/>
            </w:rPr>
            <w:t>nspección de s</w:t>
          </w:r>
          <w:r w:rsidR="00CF5710" w:rsidRPr="005E6BD8">
            <w:rPr>
              <w:rFonts w:ascii="Arial" w:eastAsia="Calibri" w:hAnsi="Arial" w:cs="Arial"/>
              <w:sz w:val="16"/>
              <w:szCs w:val="16"/>
              <w:lang w:val="es-ES" w:eastAsia="es-ES"/>
            </w:rPr>
            <w:t>eguridad</w:t>
          </w:r>
          <w:r w:rsidR="000E56D2" w:rsidRPr="005E6BD8">
            <w:rPr>
              <w:rFonts w:ascii="Arial" w:eastAsia="Calibri" w:hAnsi="Arial" w:cs="Arial"/>
              <w:sz w:val="16"/>
              <w:szCs w:val="16"/>
              <w:lang w:val="es-ES" w:eastAsia="es-ES"/>
            </w:rPr>
            <w:t xml:space="preserve"> </w:t>
          </w:r>
          <w:r w:rsidR="00241110">
            <w:rPr>
              <w:rFonts w:ascii="Arial" w:eastAsia="Calibri" w:hAnsi="Arial" w:cs="Arial"/>
              <w:sz w:val="16"/>
              <w:szCs w:val="16"/>
              <w:lang w:val="es-ES" w:eastAsia="es-ES"/>
            </w:rPr>
            <w:t>DIGSA</w:t>
          </w:r>
        </w:p>
      </w:tc>
    </w:tr>
    <w:tr w:rsidR="00BB4792" w:rsidRPr="00596062" w:rsidTr="007029B9">
      <w:trPr>
        <w:trHeight w:val="207"/>
        <w:jc w:val="center"/>
      </w:trPr>
      <w:tc>
        <w:tcPr>
          <w:tcW w:w="6967" w:type="dxa"/>
          <w:vMerge/>
          <w:shd w:val="clear" w:color="auto" w:fill="auto"/>
        </w:tcPr>
        <w:p w:rsidR="00BB4792" w:rsidRPr="00BB4792" w:rsidRDefault="00BB4792" w:rsidP="0009375B">
          <w:pPr>
            <w:spacing w:after="0" w:line="240" w:lineRule="auto"/>
            <w:rPr>
              <w:rFonts w:ascii="Calibri" w:eastAsia="Calibri" w:hAnsi="Calibri" w:cs="Times New Roman"/>
              <w:noProof/>
              <w:sz w:val="16"/>
              <w:szCs w:val="16"/>
              <w:lang w:val="es-ES"/>
            </w:rPr>
          </w:pPr>
        </w:p>
      </w:tc>
      <w:tc>
        <w:tcPr>
          <w:tcW w:w="6968" w:type="dxa"/>
          <w:shd w:val="clear" w:color="auto" w:fill="auto"/>
          <w:vAlign w:val="center"/>
        </w:tcPr>
        <w:p w:rsidR="00BB4792" w:rsidRPr="00241110" w:rsidRDefault="00BB4792" w:rsidP="00596062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b/>
              <w:bCs/>
              <w:color w:val="0070C0"/>
              <w:sz w:val="16"/>
              <w:szCs w:val="16"/>
              <w:lang w:val="en-US" w:eastAsia="es-ES"/>
            </w:rPr>
          </w:pPr>
          <w:proofErr w:type="spellStart"/>
          <w:r w:rsidRPr="008A0651">
            <w:rPr>
              <w:rFonts w:ascii="Arial" w:eastAsia="Calibri" w:hAnsi="Arial" w:cs="Arial"/>
              <w:sz w:val="16"/>
              <w:szCs w:val="16"/>
              <w:lang w:val="en-US" w:eastAsia="es-ES"/>
            </w:rPr>
            <w:t>Código</w:t>
          </w:r>
          <w:proofErr w:type="spellEnd"/>
          <w:r w:rsidRPr="008A0651">
            <w:rPr>
              <w:rFonts w:ascii="Arial" w:eastAsia="Calibri" w:hAnsi="Arial" w:cs="Arial"/>
              <w:sz w:val="16"/>
              <w:szCs w:val="16"/>
              <w:lang w:val="en-US" w:eastAsia="es-ES"/>
            </w:rPr>
            <w:t xml:space="preserve">: </w:t>
          </w:r>
          <w:r w:rsidR="002544D7">
            <w:rPr>
              <w:rFonts w:ascii="Arial" w:eastAsia="Calibri" w:hAnsi="Arial" w:cs="Arial"/>
              <w:sz w:val="16"/>
              <w:szCs w:val="16"/>
              <w:lang w:val="en-US" w:eastAsia="es-ES"/>
            </w:rPr>
            <w:t xml:space="preserve"> </w:t>
          </w:r>
          <w:r w:rsidR="002544D7" w:rsidRPr="002544D7">
            <w:rPr>
              <w:rFonts w:ascii="Arial" w:eastAsia="Calibri" w:hAnsi="Arial" w:cs="Arial"/>
              <w:sz w:val="16"/>
              <w:szCs w:val="16"/>
              <w:lang w:val="es-ES" w:eastAsia="es-ES"/>
            </w:rPr>
            <w:t>MDN-COGFM-PROATH-DIGSA-FU.95.1-78</w:t>
          </w:r>
          <w:r w:rsidR="002544D7">
            <w:rPr>
              <w:rFonts w:ascii="Arial" w:eastAsia="Calibri" w:hAnsi="Arial" w:cs="Arial"/>
              <w:sz w:val="16"/>
              <w:szCs w:val="16"/>
              <w:lang w:val="es-ES" w:eastAsia="es-ES"/>
            </w:rPr>
            <w:t xml:space="preserve"> V1</w:t>
          </w:r>
        </w:p>
      </w:tc>
    </w:tr>
    <w:tr w:rsidR="00BB4792" w:rsidRPr="00A42324" w:rsidTr="007029B9">
      <w:trPr>
        <w:trHeight w:val="461"/>
        <w:jc w:val="center"/>
      </w:trPr>
      <w:tc>
        <w:tcPr>
          <w:tcW w:w="6967" w:type="dxa"/>
          <w:vMerge/>
          <w:shd w:val="clear" w:color="auto" w:fill="auto"/>
        </w:tcPr>
        <w:p w:rsidR="00BB4792" w:rsidRPr="007A2E58" w:rsidRDefault="00BB4792" w:rsidP="0009375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n-US" w:eastAsia="es-ES"/>
            </w:rPr>
          </w:pPr>
        </w:p>
      </w:tc>
      <w:tc>
        <w:tcPr>
          <w:tcW w:w="6968" w:type="dxa"/>
          <w:shd w:val="clear" w:color="auto" w:fill="auto"/>
          <w:vAlign w:val="center"/>
        </w:tcPr>
        <w:p w:rsidR="00BB4792" w:rsidRPr="00BB4792" w:rsidRDefault="00BB4792" w:rsidP="007029B9">
          <w:pPr>
            <w:tabs>
              <w:tab w:val="left" w:pos="2084"/>
            </w:tabs>
            <w:spacing w:after="0" w:line="240" w:lineRule="auto"/>
            <w:rPr>
              <w:rFonts w:ascii="Arial" w:eastAsia="Calibri" w:hAnsi="Arial" w:cs="Arial"/>
              <w:b/>
              <w:sz w:val="16"/>
              <w:szCs w:val="16"/>
              <w:lang w:val="es-ES" w:eastAsia="es-ES"/>
            </w:rPr>
          </w:pPr>
          <w:r w:rsidRPr="0092125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Proceso:</w:t>
          </w:r>
          <w:r w:rsidRPr="00BB4792">
            <w:rPr>
              <w:rFonts w:ascii="Arial" w:eastAsia="Calibri" w:hAnsi="Arial" w:cs="Arial"/>
              <w:b/>
              <w:bCs/>
              <w:sz w:val="16"/>
              <w:szCs w:val="16"/>
              <w:lang w:val="es-ES" w:eastAsia="es-ES"/>
            </w:rPr>
            <w:t xml:space="preserve"> </w:t>
          </w:r>
          <w:r w:rsidR="007029B9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Administración del Talento Humano </w:t>
          </w:r>
          <w:r w:rsidRPr="005E6BD8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– </w:t>
          </w:r>
          <w:r w:rsidR="007029B9">
            <w:rPr>
              <w:rFonts w:ascii="Arial" w:eastAsia="Calibri" w:hAnsi="Arial" w:cs="Arial"/>
              <w:bCs/>
              <w:sz w:val="16"/>
              <w:szCs w:val="16"/>
            </w:rPr>
            <w:t xml:space="preserve">Sistema de Gestión de </w:t>
          </w:r>
          <w:r w:rsidR="007029B9" w:rsidRPr="003E41BB">
            <w:rPr>
              <w:rFonts w:ascii="Arial" w:eastAsia="Calibri" w:hAnsi="Arial" w:cs="Arial"/>
              <w:bCs/>
              <w:sz w:val="16"/>
              <w:szCs w:val="16"/>
            </w:rPr>
            <w:t>Seguridad y Salud en el Trabajo</w:t>
          </w:r>
        </w:p>
      </w:tc>
    </w:tr>
  </w:tbl>
  <w:p w:rsidR="0064084B" w:rsidRDefault="0064084B" w:rsidP="00203BD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5C4C"/>
    <w:multiLevelType w:val="hybridMultilevel"/>
    <w:tmpl w:val="5952FE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1E"/>
    <w:rsid w:val="0000048C"/>
    <w:rsid w:val="000022D7"/>
    <w:rsid w:val="000208AA"/>
    <w:rsid w:val="00020F20"/>
    <w:rsid w:val="0004660C"/>
    <w:rsid w:val="00047A80"/>
    <w:rsid w:val="000C0812"/>
    <w:rsid w:val="000C69F6"/>
    <w:rsid w:val="000D428C"/>
    <w:rsid w:val="000D6183"/>
    <w:rsid w:val="000E56D2"/>
    <w:rsid w:val="001114AB"/>
    <w:rsid w:val="0015624F"/>
    <w:rsid w:val="001639ED"/>
    <w:rsid w:val="001655C3"/>
    <w:rsid w:val="001938B0"/>
    <w:rsid w:val="001C0A4C"/>
    <w:rsid w:val="001D2FF3"/>
    <w:rsid w:val="00203BDA"/>
    <w:rsid w:val="00203EB7"/>
    <w:rsid w:val="0023116F"/>
    <w:rsid w:val="00232634"/>
    <w:rsid w:val="00233FF4"/>
    <w:rsid w:val="00241110"/>
    <w:rsid w:val="002544D7"/>
    <w:rsid w:val="00262A15"/>
    <w:rsid w:val="00290185"/>
    <w:rsid w:val="002B1977"/>
    <w:rsid w:val="002C5C1E"/>
    <w:rsid w:val="003069EF"/>
    <w:rsid w:val="003147C0"/>
    <w:rsid w:val="00352B36"/>
    <w:rsid w:val="0036563B"/>
    <w:rsid w:val="00367E24"/>
    <w:rsid w:val="00396877"/>
    <w:rsid w:val="003A785D"/>
    <w:rsid w:val="003B38EF"/>
    <w:rsid w:val="003B515C"/>
    <w:rsid w:val="003D3B63"/>
    <w:rsid w:val="003E4607"/>
    <w:rsid w:val="00405E7B"/>
    <w:rsid w:val="004419D0"/>
    <w:rsid w:val="00473B8B"/>
    <w:rsid w:val="0048432C"/>
    <w:rsid w:val="004B2EC0"/>
    <w:rsid w:val="004C523B"/>
    <w:rsid w:val="004E1C2E"/>
    <w:rsid w:val="004F6130"/>
    <w:rsid w:val="0050155B"/>
    <w:rsid w:val="0051003D"/>
    <w:rsid w:val="005153E8"/>
    <w:rsid w:val="00537E9D"/>
    <w:rsid w:val="0056658A"/>
    <w:rsid w:val="00596062"/>
    <w:rsid w:val="005B7C6F"/>
    <w:rsid w:val="005C2592"/>
    <w:rsid w:val="005D77EE"/>
    <w:rsid w:val="005E6BD8"/>
    <w:rsid w:val="00601C31"/>
    <w:rsid w:val="0060472D"/>
    <w:rsid w:val="0064084B"/>
    <w:rsid w:val="00654493"/>
    <w:rsid w:val="00683C1F"/>
    <w:rsid w:val="006E41A4"/>
    <w:rsid w:val="006F45A0"/>
    <w:rsid w:val="007029B9"/>
    <w:rsid w:val="007144B7"/>
    <w:rsid w:val="00740534"/>
    <w:rsid w:val="00751611"/>
    <w:rsid w:val="00752B64"/>
    <w:rsid w:val="00760554"/>
    <w:rsid w:val="00772C9F"/>
    <w:rsid w:val="007A2E58"/>
    <w:rsid w:val="007B74BF"/>
    <w:rsid w:val="007C5875"/>
    <w:rsid w:val="007D03A0"/>
    <w:rsid w:val="007D09FF"/>
    <w:rsid w:val="007D252A"/>
    <w:rsid w:val="007E6458"/>
    <w:rsid w:val="00804D67"/>
    <w:rsid w:val="008212A3"/>
    <w:rsid w:val="00830246"/>
    <w:rsid w:val="008319B0"/>
    <w:rsid w:val="008345F6"/>
    <w:rsid w:val="00861969"/>
    <w:rsid w:val="008A0651"/>
    <w:rsid w:val="008B4A2A"/>
    <w:rsid w:val="008D1E0E"/>
    <w:rsid w:val="008E4DC3"/>
    <w:rsid w:val="0091530B"/>
    <w:rsid w:val="00921250"/>
    <w:rsid w:val="00934E2B"/>
    <w:rsid w:val="0094188D"/>
    <w:rsid w:val="009A2271"/>
    <w:rsid w:val="009B6C60"/>
    <w:rsid w:val="009C637D"/>
    <w:rsid w:val="009E5D33"/>
    <w:rsid w:val="009E66FE"/>
    <w:rsid w:val="00A23F4B"/>
    <w:rsid w:val="00A3738D"/>
    <w:rsid w:val="00A51890"/>
    <w:rsid w:val="00A91C37"/>
    <w:rsid w:val="00AF5DAD"/>
    <w:rsid w:val="00B10F09"/>
    <w:rsid w:val="00B12050"/>
    <w:rsid w:val="00B1571E"/>
    <w:rsid w:val="00B21DCC"/>
    <w:rsid w:val="00B22360"/>
    <w:rsid w:val="00B34956"/>
    <w:rsid w:val="00B5143C"/>
    <w:rsid w:val="00B51E2D"/>
    <w:rsid w:val="00B52E2A"/>
    <w:rsid w:val="00B655CD"/>
    <w:rsid w:val="00B732E6"/>
    <w:rsid w:val="00B742E8"/>
    <w:rsid w:val="00B928AC"/>
    <w:rsid w:val="00BA2B60"/>
    <w:rsid w:val="00BB4792"/>
    <w:rsid w:val="00BE27A3"/>
    <w:rsid w:val="00BF1F3B"/>
    <w:rsid w:val="00C1089C"/>
    <w:rsid w:val="00C166A6"/>
    <w:rsid w:val="00C34D4F"/>
    <w:rsid w:val="00C42EE2"/>
    <w:rsid w:val="00C765C6"/>
    <w:rsid w:val="00CD146A"/>
    <w:rsid w:val="00CE71FF"/>
    <w:rsid w:val="00CF34B3"/>
    <w:rsid w:val="00CF5710"/>
    <w:rsid w:val="00D030EE"/>
    <w:rsid w:val="00D14120"/>
    <w:rsid w:val="00D16DEA"/>
    <w:rsid w:val="00D405F4"/>
    <w:rsid w:val="00D43213"/>
    <w:rsid w:val="00D55EBB"/>
    <w:rsid w:val="00D76F8F"/>
    <w:rsid w:val="00DE1FF1"/>
    <w:rsid w:val="00DF2071"/>
    <w:rsid w:val="00E25EBA"/>
    <w:rsid w:val="00E32443"/>
    <w:rsid w:val="00E3391B"/>
    <w:rsid w:val="00E51FF4"/>
    <w:rsid w:val="00EB3AB5"/>
    <w:rsid w:val="00EC396A"/>
    <w:rsid w:val="00F07B19"/>
    <w:rsid w:val="00F13217"/>
    <w:rsid w:val="00F2015B"/>
    <w:rsid w:val="00F206FF"/>
    <w:rsid w:val="00F25251"/>
    <w:rsid w:val="00F4783E"/>
    <w:rsid w:val="00F52B6F"/>
    <w:rsid w:val="00F663C2"/>
    <w:rsid w:val="00F75090"/>
    <w:rsid w:val="00FA71E4"/>
    <w:rsid w:val="00FC2697"/>
    <w:rsid w:val="00FC44E4"/>
    <w:rsid w:val="00FD3103"/>
    <w:rsid w:val="00FE4E14"/>
    <w:rsid w:val="00FF0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08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084B"/>
  </w:style>
  <w:style w:type="paragraph" w:styleId="Piedepgina">
    <w:name w:val="footer"/>
    <w:basedOn w:val="Normal"/>
    <w:link w:val="PiedepginaCar"/>
    <w:uiPriority w:val="99"/>
    <w:unhideWhenUsed/>
    <w:rsid w:val="006408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084B"/>
  </w:style>
  <w:style w:type="paragraph" w:styleId="Textodeglobo">
    <w:name w:val="Balloon Text"/>
    <w:basedOn w:val="Normal"/>
    <w:link w:val="TextodegloboCar"/>
    <w:uiPriority w:val="99"/>
    <w:semiHidden/>
    <w:unhideWhenUsed/>
    <w:rsid w:val="00D1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DE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F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166A6"/>
    <w:pPr>
      <w:spacing w:after="0" w:line="240" w:lineRule="auto"/>
    </w:pPr>
  </w:style>
  <w:style w:type="character" w:customStyle="1" w:styleId="span">
    <w:name w:val="span"/>
    <w:basedOn w:val="Fuentedeprrafopredeter"/>
    <w:rsid w:val="007A2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08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084B"/>
  </w:style>
  <w:style w:type="paragraph" w:styleId="Piedepgina">
    <w:name w:val="footer"/>
    <w:basedOn w:val="Normal"/>
    <w:link w:val="PiedepginaCar"/>
    <w:uiPriority w:val="99"/>
    <w:unhideWhenUsed/>
    <w:rsid w:val="006408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084B"/>
  </w:style>
  <w:style w:type="paragraph" w:styleId="Textodeglobo">
    <w:name w:val="Balloon Text"/>
    <w:basedOn w:val="Normal"/>
    <w:link w:val="TextodegloboCar"/>
    <w:uiPriority w:val="99"/>
    <w:semiHidden/>
    <w:unhideWhenUsed/>
    <w:rsid w:val="00D1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DE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F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166A6"/>
    <w:pPr>
      <w:spacing w:after="0" w:line="240" w:lineRule="auto"/>
    </w:pPr>
  </w:style>
  <w:style w:type="character" w:customStyle="1" w:styleId="span">
    <w:name w:val="span"/>
    <w:basedOn w:val="Fuentedeprrafopredeter"/>
    <w:rsid w:val="007A2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8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A67F.2AC160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7287E-9C09-4978-8405-8F128DB53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1296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DGSM</dc:creator>
  <cp:lastModifiedBy>PD. Edrix Rafael Fuentes Onate</cp:lastModifiedBy>
  <cp:revision>4</cp:revision>
  <dcterms:created xsi:type="dcterms:W3CDTF">2019-01-22T14:12:00Z</dcterms:created>
  <dcterms:modified xsi:type="dcterms:W3CDTF">2019-01-23T15:59:00Z</dcterms:modified>
</cp:coreProperties>
</file>